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A0D" w:rsidRDefault="00C40ADC">
      <w:r>
        <w:t>I believe in Net Neutrality for all people. The internet has evolved into a necessary public utility. Giving this away to corporations only continues to take power away from the people. I strongly urge the FCC to keep the internet neutral.</w:t>
      </w:r>
      <w:bookmarkStart w:id="0" w:name="_GoBack"/>
      <w:bookmarkEnd w:id="0"/>
    </w:p>
    <w:sectPr w:rsidR="00D77A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ADC"/>
    <w:rsid w:val="00C40ADC"/>
    <w:rsid w:val="00D7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0EA15"/>
  <w15:chartTrackingRefBased/>
  <w15:docId w15:val="{444FECB4-A22C-4ABE-ABD9-A5CA0216F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Clark</dc:creator>
  <cp:keywords/>
  <dc:description/>
  <cp:lastModifiedBy>Josh Clark</cp:lastModifiedBy>
  <cp:revision>1</cp:revision>
  <dcterms:created xsi:type="dcterms:W3CDTF">2017-11-22T15:49:00Z</dcterms:created>
  <dcterms:modified xsi:type="dcterms:W3CDTF">2017-11-22T15:50:00Z</dcterms:modified>
</cp:coreProperties>
</file>