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051" w:rsidRDefault="00D4612F">
      <w:r>
        <w:t>FCC Commissioners:</w:t>
      </w:r>
    </w:p>
    <w:p w:rsidR="00D4612F" w:rsidRDefault="00D4612F"/>
    <w:p w:rsidR="00D4612F" w:rsidRDefault="00D4612F">
      <w:r>
        <w:t>Please preserve Net Neutrality. Do not allow ISPs to set up paid “fast lanes” for favored content. This would create an online future where large, established players can reach consumers but the emerging content providers, whose evolution the Internet has permitted, cannot compete. American Internet users already pay more for less speed than most of our peers, and this rules change is likely to make an already serious problem even worse. If the voices of the American people mean anything to you, you will change course.</w:t>
      </w:r>
      <w:bookmarkStart w:id="0" w:name="_GoBack"/>
      <w:bookmarkEnd w:id="0"/>
    </w:p>
    <w:p w:rsidR="00D4612F" w:rsidRDefault="00D4612F"/>
    <w:p w:rsidR="00D4612F" w:rsidRDefault="00D4612F"/>
    <w:p w:rsidR="00D4612F" w:rsidRPr="00D4612F" w:rsidRDefault="00D4612F">
      <w:r>
        <w:t>Rob Field</w:t>
      </w:r>
      <w:r>
        <w:br/>
        <w:t>Florida</w:t>
      </w:r>
    </w:p>
    <w:sectPr w:rsidR="00D4612F" w:rsidRPr="00D461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12F"/>
    <w:rsid w:val="00724051"/>
    <w:rsid w:val="00D4612F"/>
    <w:rsid w:val="00FD4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Field</dc:creator>
  <cp:lastModifiedBy>Rob Field</cp:lastModifiedBy>
  <cp:revision>2</cp:revision>
  <dcterms:created xsi:type="dcterms:W3CDTF">2017-11-22T01:20:00Z</dcterms:created>
  <dcterms:modified xsi:type="dcterms:W3CDTF">2017-11-22T01:20:00Z</dcterms:modified>
</cp:coreProperties>
</file>