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3BB" w:rsidRDefault="00F523BB">
      <w:r>
        <w:t>Re:  Proceeding 17-108</w:t>
      </w:r>
    </w:p>
    <w:p w:rsidR="00F523BB" w:rsidRDefault="00F523BB">
      <w:r>
        <w:t>Net neutrality should be maintained.</w:t>
      </w:r>
    </w:p>
    <w:p w:rsidR="00F523BB" w:rsidRDefault="00F523BB">
      <w:r>
        <w:t xml:space="preserve">I do not want to have my internet provider to interfere with the programing or information my family and I receive. </w:t>
      </w:r>
    </w:p>
    <w:p w:rsidR="00F523BB" w:rsidRDefault="00F523BB">
      <w:r>
        <w:t>Internet providers should treat all traffic sources equally.</w:t>
      </w:r>
    </w:p>
    <w:p w:rsidR="00F523BB" w:rsidRDefault="00F523BB">
      <w:r>
        <w:t>Thank you,</w:t>
      </w:r>
    </w:p>
    <w:p w:rsidR="00F523BB" w:rsidRDefault="00F523BB">
      <w:r>
        <w:t>Cynthia Marchand</w:t>
      </w:r>
    </w:p>
    <w:p w:rsidR="00F523BB" w:rsidRDefault="00F523BB">
      <w:bookmarkStart w:id="0" w:name="_GoBack"/>
      <w:bookmarkEnd w:id="0"/>
    </w:p>
    <w:p w:rsidR="00F523BB" w:rsidRDefault="00F523BB"/>
    <w:p w:rsidR="00F523BB" w:rsidRDefault="00F523BB"/>
    <w:sectPr w:rsidR="00F52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3BB"/>
    <w:rsid w:val="006A65AB"/>
    <w:rsid w:val="00F5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97F7F3-AD8F-4CA6-923C-53634DBE0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Automatic Data Processing, LLP.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Marchand, Cyndi (ES)</dc:creator>
  <cp:keywords/>
  <dc:description/>
  <cp:lastModifiedBy>Marchand, Cyndi (ES)</cp:lastModifiedBy>
  <cp:revision>1</cp:revision>
  <dcterms:created xsi:type="dcterms:W3CDTF">2017-11-22T18:10:00Z</dcterms:created>
  <dcterms:modified xsi:type="dcterms:W3CDTF">2017-11-22T18:14:00Z</dcterms:modified>
</cp:coreProperties>
</file>