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771" w:rsidRDefault="00F8741E">
      <w:r>
        <w:tab/>
        <w:t>The Net Neutrality law defends the rights of the American people to have the equal opportunities to view technical content via the internet. Abolishing this law would allow large corporations to take control of the world wide web, which could affect the way the American people connect with friends and family, gather information, and innovate their businesses.</w:t>
      </w:r>
    </w:p>
    <w:p w:rsidR="00F8741E" w:rsidRDefault="00F8741E">
      <w:r>
        <w:tab/>
        <w:t>Please do not give freedom to the corporations for the internet, continue to allow this to be controlled by the Federal government so that it remains free to the public.</w:t>
      </w:r>
      <w:bookmarkStart w:id="0" w:name="_GoBack"/>
      <w:bookmarkEnd w:id="0"/>
    </w:p>
    <w:sectPr w:rsidR="00F87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41E"/>
    <w:rsid w:val="00B33771"/>
    <w:rsid w:val="00F87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568AB"/>
  <w15:chartTrackingRefBased/>
  <w15:docId w15:val="{31568A75-B0FF-48CC-8CF5-129FB312A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Speichinger, Lauren</dc:creator>
  <cp:keywords/>
  <dc:description/>
  <cp:lastModifiedBy>Speichinger, Lauren</cp:lastModifiedBy>
  <cp:revision>1</cp:revision>
  <dcterms:created xsi:type="dcterms:W3CDTF">2017-11-22T22:01:00Z</dcterms:created>
  <dcterms:modified xsi:type="dcterms:W3CDTF">2017-11-22T22:07:00Z</dcterms:modified>
</cp:coreProperties>
</file>