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B6F" w:rsidRDefault="001C6B6F">
      <w:r>
        <w:t>11/22/17</w:t>
      </w:r>
    </w:p>
    <w:p w:rsidR="001C6B6F" w:rsidRDefault="001C6B6F"/>
    <w:p w:rsidR="001C6B6F" w:rsidRDefault="001C6B6F"/>
    <w:p w:rsidR="001C6B6F" w:rsidRDefault="001C6B6F"/>
    <w:p w:rsidR="00B521DA" w:rsidRDefault="001C6B6F">
      <w:r>
        <w:t>To Whom It May Concern,</w:t>
      </w:r>
    </w:p>
    <w:p w:rsidR="001C6B6F" w:rsidRDefault="001C6B6F"/>
    <w:p w:rsidR="001C6B6F" w:rsidRDefault="001C6B6F">
      <w:r>
        <w:t xml:space="preserve">Net Neutrality is essential to the growth of American markets, be it from something as simple as a young musician uploading his first song to major corporations spearheading multimillion dollar business ventures. If the protections provided by Net Neutrality are repealed, companies like Comcast, Verizon, and AT&amp;T will not only be able to stifle the growth of competition, but censor what content Americans view, market, and distribute. As it stands Chairman Pai’s initiative to repeal Net Neutrality is in stark contrast with the freedoms of the American peoples and aligns solely with the fiscal interests of a select few corporations, one of which - Verizon - was Chairman Pai’s former employer. Not only does is represent a massive conflict of interest, but serves only to highlight the massive disconnect between </w:t>
      </w:r>
      <w:proofErr w:type="spellStart"/>
      <w:r>
        <w:t>Pai</w:t>
      </w:r>
      <w:proofErr w:type="spellEnd"/>
      <w:r>
        <w:t xml:space="preserve"> and the FCC’s motives and rhetoric. If Chairman Pai’s initiative is successful, it will cripple the American people - and their market - in a manner from which they will not recover.</w:t>
      </w:r>
      <w:bookmarkStart w:id="0" w:name="_GoBack"/>
      <w:bookmarkEnd w:id="0"/>
    </w:p>
    <w:p w:rsidR="001C6B6F" w:rsidRDefault="001C6B6F"/>
    <w:p w:rsidR="001C6B6F" w:rsidRDefault="001C6B6F">
      <w:r>
        <w:t>A concerned citizen,</w:t>
      </w:r>
    </w:p>
    <w:p w:rsidR="001C6B6F" w:rsidRDefault="001C6B6F">
      <w:r>
        <w:t>Nick Harrison</w:t>
      </w:r>
    </w:p>
    <w:sectPr w:rsidR="001C6B6F" w:rsidSect="001C6B6F">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B6F"/>
    <w:rsid w:val="001C6B6F"/>
    <w:rsid w:val="00B52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161</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Truly Nolen</dc:creator>
  <cp:lastModifiedBy>Truly Nolen</cp:lastModifiedBy>
  <cp:revision>1</cp:revision>
  <dcterms:created xsi:type="dcterms:W3CDTF">2017-11-22T15:02:00Z</dcterms:created>
  <dcterms:modified xsi:type="dcterms:W3CDTF">2017-11-22T15:10:00Z</dcterms:modified>
</cp:coreProperties>
</file>