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6B2FB1" w14:textId="4B3728B5" w:rsidR="00A06F88" w:rsidRDefault="00CF671A">
      <w:r>
        <w:t xml:space="preserve">FCC. It is exceedingly disappointing that this is even an issue that requires public outrage. Privatizing the internet means privatizing communication and that permeates almost every aspect of every citizen’s lives. </w:t>
      </w:r>
      <w:r w:rsidR="00396C27">
        <w:t>Beyond that, all manner of research will be forever hindered by this act. I shudder to consider a pay wall separating me from what are currently free technical fora. As an active scientist that heavily relies on the open internet, I plead with you to not allow companies to seal it off behind various tiers of pay walls</w:t>
      </w:r>
      <w:bookmarkStart w:id="0" w:name="_GoBack"/>
      <w:bookmarkEnd w:id="0"/>
      <w:r w:rsidR="00396C27">
        <w:t xml:space="preserve">. </w:t>
      </w:r>
      <w:r w:rsidR="00594BF2">
        <w:t>This country was founded on principles of free speech and free press. Allowing services to charge for access to one website or another (beyond just access to the internet, at large) is in direct opposition to those principles. I urge you to recognize the severity of this mistake. I urge you to ignore your wallet and listen to the people you serve.</w:t>
      </w:r>
    </w:p>
    <w:sectPr w:rsidR="00A06F88" w:rsidSect="00FD09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71A"/>
    <w:rsid w:val="00051522"/>
    <w:rsid w:val="00396C27"/>
    <w:rsid w:val="00594BF2"/>
    <w:rsid w:val="00CF671A"/>
    <w:rsid w:val="00FD09F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5F5160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132</Words>
  <Characters>755</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2017-11-22T14:25:00Z</dcterms:created>
  <dcterms:modified xsi:type="dcterms:W3CDTF">2017-11-22T14:32:00Z</dcterms:modified>
</cp:coreProperties>
</file>