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B38" w:rsidRPr="00E72B38" w:rsidRDefault="00E72B38" w:rsidP="00E72B38">
      <w:r>
        <w:t xml:space="preserve">Preserve net neutrality. </w:t>
      </w:r>
      <w:r w:rsidRPr="00E72B38">
        <w:t>It preserves our right to communicate freely online.</w:t>
      </w:r>
      <w:r>
        <w:t xml:space="preserve"> </w:t>
      </w:r>
      <w:r w:rsidRPr="00E72B38">
        <w:t>Net Neutrality is crucial for small business owners, startups and entrepreneurs, who rely on the open internet to launch their businesses, create markets, advertise their products and services, and reach customers. We need the open internet to foster job growth, competition and innovation.</w:t>
      </w:r>
    </w:p>
    <w:p w:rsidR="00E72B38" w:rsidRPr="00E72B38" w:rsidRDefault="00E72B38" w:rsidP="00E72B38">
      <w:r w:rsidRPr="00E72B38">
        <w:t>Net Neutrality lowers the barriers of entry by preserving the internet’s fair and level playing field. It’s because of Net Neutrality that small businesses and entrepreneurs have been able to thrive online.</w:t>
      </w:r>
    </w:p>
    <w:p w:rsidR="00E72B38" w:rsidRPr="00E72B38" w:rsidRDefault="00E72B38" w:rsidP="00E72B38">
      <w:r w:rsidRPr="00E72B38">
        <w:t>No company should be allowed to interfere with this open marketplace. ISPs are the internet’s gatekeepers, and without Net Neutrality, they would seize every possible opportunity to profit from that gatekeeper position.</w:t>
      </w:r>
    </w:p>
    <w:p w:rsidR="00E72B38" w:rsidRPr="00E72B38" w:rsidRDefault="00E72B38" w:rsidP="00E72B38">
      <w:r w:rsidRPr="00E72B38">
        <w:t>Without Net Neutrality, the next Google or Facebook would never get off the ground.</w:t>
      </w:r>
    </w:p>
    <w:p w:rsidR="00442E4B" w:rsidRDefault="00442E4B">
      <w:bookmarkStart w:id="0" w:name="_GoBack"/>
      <w:bookmarkEnd w:id="0"/>
    </w:p>
    <w:sectPr w:rsidR="00442E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B38"/>
    <w:rsid w:val="00442E4B"/>
    <w:rsid w:val="00E72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A862D4-1F1F-46E6-958D-3BC3C972F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2B3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123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131</Words>
  <Characters>750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McConnell</dc:creator>
  <cp:keywords/>
  <dc:description/>
  <cp:lastModifiedBy>Jonathan McConnell</cp:lastModifiedBy>
  <cp:revision>1</cp:revision>
  <dcterms:created xsi:type="dcterms:W3CDTF">2017-11-24T21:50:00Z</dcterms:created>
  <dcterms:modified xsi:type="dcterms:W3CDTF">2017-11-24T21:53:00Z</dcterms:modified>
</cp:coreProperties>
</file>