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9AC" w:rsidRPr="00FF7D07" w:rsidRDefault="002649AC" w:rsidP="00FF7D07">
      <w:pPr>
        <w:spacing w:after="0"/>
        <w:jc w:val="center"/>
        <w:rPr>
          <w:rFonts w:ascii="Times New Roman" w:hAnsi="Times New Roman" w:cs="Times New Roman"/>
          <w:b/>
          <w:sz w:val="28"/>
          <w:szCs w:val="28"/>
        </w:rPr>
      </w:pPr>
      <w:r w:rsidRPr="00FF7D07">
        <w:rPr>
          <w:rFonts w:ascii="Times New Roman" w:hAnsi="Times New Roman" w:cs="Times New Roman"/>
          <w:b/>
          <w:sz w:val="28"/>
          <w:szCs w:val="28"/>
        </w:rPr>
        <w:t>Before the</w:t>
      </w:r>
    </w:p>
    <w:p w:rsidR="002649AC" w:rsidRPr="00FF7D07" w:rsidRDefault="002649AC" w:rsidP="00FF7D07">
      <w:pPr>
        <w:spacing w:after="0"/>
        <w:jc w:val="center"/>
        <w:rPr>
          <w:rFonts w:ascii="Times New Roman" w:hAnsi="Times New Roman" w:cs="Times New Roman"/>
          <w:b/>
          <w:sz w:val="28"/>
          <w:szCs w:val="28"/>
        </w:rPr>
      </w:pPr>
      <w:r w:rsidRPr="00FF7D07">
        <w:rPr>
          <w:rFonts w:ascii="Times New Roman" w:hAnsi="Times New Roman" w:cs="Times New Roman"/>
          <w:b/>
          <w:sz w:val="28"/>
          <w:szCs w:val="28"/>
        </w:rPr>
        <w:t>Federal Communications Commission</w:t>
      </w:r>
    </w:p>
    <w:p w:rsidR="002649AC" w:rsidRPr="00FF7D07" w:rsidRDefault="002649AC" w:rsidP="00FF7D07">
      <w:pPr>
        <w:spacing w:after="0"/>
        <w:jc w:val="center"/>
        <w:rPr>
          <w:rFonts w:ascii="Times New Roman" w:hAnsi="Times New Roman" w:cs="Times New Roman"/>
          <w:b/>
          <w:sz w:val="28"/>
          <w:szCs w:val="28"/>
        </w:rPr>
      </w:pPr>
      <w:r w:rsidRPr="00FF7D07">
        <w:rPr>
          <w:rFonts w:ascii="Times New Roman" w:hAnsi="Times New Roman" w:cs="Times New Roman"/>
          <w:b/>
          <w:sz w:val="28"/>
          <w:szCs w:val="28"/>
        </w:rPr>
        <w:t>Washington DC 20554</w:t>
      </w:r>
    </w:p>
    <w:p w:rsidR="00FF7D07" w:rsidRDefault="00FF7D07" w:rsidP="00FF7D07">
      <w:pPr>
        <w:spacing w:after="0"/>
        <w:rPr>
          <w:rFonts w:ascii="Times New Roman" w:hAnsi="Times New Roman"/>
          <w:b/>
          <w:sz w:val="24"/>
          <w:szCs w:val="24"/>
        </w:rPr>
      </w:pPr>
    </w:p>
    <w:p w:rsidR="00FF7D07" w:rsidRDefault="00FF7D07" w:rsidP="00FF7D07">
      <w:pPr>
        <w:spacing w:after="0"/>
        <w:rPr>
          <w:rFonts w:ascii="Times New Roman" w:hAnsi="Times New Roman"/>
          <w:sz w:val="24"/>
          <w:szCs w:val="24"/>
        </w:rPr>
      </w:pPr>
      <w:r>
        <w:rPr>
          <w:rFonts w:ascii="Times New Roman" w:hAnsi="Times New Roman"/>
          <w:b/>
          <w:sz w:val="24"/>
          <w:szCs w:val="24"/>
        </w:rPr>
        <w:t>In the Matter of:</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FF7D07" w:rsidRDefault="00FF7D07" w:rsidP="00FF7D07">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FF7D07" w:rsidRDefault="00FF7D07" w:rsidP="00FF7D07">
      <w:pPr>
        <w:spacing w:after="0"/>
        <w:rPr>
          <w:rFonts w:ascii="Times New Roman" w:hAnsi="Times New Roman"/>
          <w:sz w:val="24"/>
          <w:szCs w:val="24"/>
        </w:rPr>
      </w:pPr>
      <w:r>
        <w:rPr>
          <w:rFonts w:ascii="Times New Roman" w:hAnsi="Times New Roman"/>
          <w:sz w:val="24"/>
          <w:szCs w:val="24"/>
        </w:rPr>
        <w:t>Request for Review of a decision</w:t>
      </w:r>
      <w:r>
        <w:rPr>
          <w:rFonts w:ascii="Times New Roman" w:hAnsi="Times New Roman"/>
          <w:sz w:val="24"/>
          <w:szCs w:val="24"/>
        </w:rPr>
        <w:tab/>
      </w:r>
      <w:r>
        <w:rPr>
          <w:rFonts w:ascii="Times New Roman" w:hAnsi="Times New Roman"/>
          <w:sz w:val="24"/>
          <w:szCs w:val="24"/>
        </w:rPr>
        <w:tab/>
        <w:t>)</w:t>
      </w:r>
    </w:p>
    <w:p w:rsidR="00FF7D07" w:rsidRDefault="00FF7D07" w:rsidP="00FF7D07">
      <w:pPr>
        <w:spacing w:after="0"/>
        <w:rPr>
          <w:rFonts w:ascii="Times New Roman" w:hAnsi="Times New Roman"/>
          <w:sz w:val="24"/>
          <w:szCs w:val="24"/>
        </w:rPr>
      </w:pPr>
      <w:r>
        <w:rPr>
          <w:rFonts w:ascii="Times New Roman" w:hAnsi="Times New Roman"/>
          <w:sz w:val="24"/>
          <w:szCs w:val="24"/>
        </w:rPr>
        <w:t>by the Schools and Libraries Division</w:t>
      </w:r>
      <w:r>
        <w:rPr>
          <w:rFonts w:ascii="Times New Roman" w:hAnsi="Times New Roman"/>
          <w:sz w:val="24"/>
          <w:szCs w:val="24"/>
        </w:rPr>
        <w:tab/>
        <w:t>)</w:t>
      </w:r>
      <w:r>
        <w:rPr>
          <w:rFonts w:ascii="Times New Roman" w:hAnsi="Times New Roman"/>
          <w:sz w:val="24"/>
          <w:szCs w:val="24"/>
        </w:rPr>
        <w:tab/>
        <w:t xml:space="preserve">Administrator Correspondence Dated </w:t>
      </w:r>
    </w:p>
    <w:p w:rsidR="00FF7D07" w:rsidRDefault="00FF7D07" w:rsidP="00FF7D07">
      <w:pPr>
        <w:spacing w:after="0"/>
        <w:rPr>
          <w:rFonts w:ascii="Times New Roman" w:hAnsi="Times New Roman"/>
          <w:sz w:val="24"/>
          <w:szCs w:val="24"/>
        </w:rPr>
      </w:pPr>
      <w:r>
        <w:rPr>
          <w:rFonts w:ascii="Times New Roman" w:hAnsi="Times New Roman"/>
          <w:sz w:val="24"/>
          <w:szCs w:val="24"/>
        </w:rPr>
        <w:t xml:space="preserve">for </w:t>
      </w:r>
      <w:r w:rsidR="00124ED8">
        <w:rPr>
          <w:rFonts w:ascii="Times New Roman" w:hAnsi="Times New Roman"/>
          <w:sz w:val="24"/>
          <w:szCs w:val="24"/>
        </w:rPr>
        <w:t>Erie 1 BOCES, West Seneca, NY</w:t>
      </w:r>
      <w:r w:rsidR="00124ED8">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r>
      <w:r w:rsidR="00124ED8">
        <w:rPr>
          <w:rFonts w:ascii="Times New Roman" w:hAnsi="Times New Roman"/>
          <w:sz w:val="24"/>
          <w:szCs w:val="24"/>
        </w:rPr>
        <w:t>September 27</w:t>
      </w:r>
      <w:r w:rsidR="00152161">
        <w:rPr>
          <w:rFonts w:ascii="Times New Roman" w:hAnsi="Times New Roman"/>
          <w:sz w:val="24"/>
          <w:szCs w:val="24"/>
        </w:rPr>
        <w:t>, 2017</w:t>
      </w:r>
    </w:p>
    <w:p w:rsidR="00FF7D07" w:rsidRDefault="006E2A8A" w:rsidP="00FF7D07">
      <w:pPr>
        <w:spacing w:after="0"/>
        <w:rPr>
          <w:rFonts w:ascii="Times New Roman" w:hAnsi="Times New Roman"/>
          <w:sz w:val="24"/>
          <w:szCs w:val="24"/>
        </w:rPr>
      </w:pPr>
      <w:r>
        <w:rPr>
          <w:rFonts w:ascii="Times New Roman" w:hAnsi="Times New Roman"/>
          <w:sz w:val="24"/>
          <w:szCs w:val="24"/>
        </w:rPr>
        <w:t>14224</w:t>
      </w:r>
      <w:r w:rsidR="00FF7D07">
        <w:rPr>
          <w:rFonts w:ascii="Times New Roman" w:hAnsi="Times New Roman"/>
          <w:sz w:val="24"/>
          <w:szCs w:val="24"/>
        </w:rPr>
        <w:tab/>
      </w:r>
      <w:r w:rsidR="00FF7D07">
        <w:rPr>
          <w:rFonts w:ascii="Times New Roman" w:hAnsi="Times New Roman"/>
          <w:sz w:val="24"/>
          <w:szCs w:val="24"/>
        </w:rPr>
        <w:tab/>
      </w:r>
      <w:r w:rsidR="00FF7D07">
        <w:rPr>
          <w:rFonts w:ascii="Times New Roman" w:hAnsi="Times New Roman"/>
          <w:sz w:val="24"/>
          <w:szCs w:val="24"/>
        </w:rPr>
        <w:tab/>
      </w:r>
      <w:r w:rsidR="00FF7D07">
        <w:rPr>
          <w:rFonts w:ascii="Times New Roman" w:hAnsi="Times New Roman"/>
          <w:sz w:val="24"/>
          <w:szCs w:val="24"/>
        </w:rPr>
        <w:tab/>
      </w:r>
      <w:r w:rsidR="002D29BA">
        <w:rPr>
          <w:rFonts w:ascii="Times New Roman" w:hAnsi="Times New Roman"/>
          <w:sz w:val="24"/>
          <w:szCs w:val="24"/>
        </w:rPr>
        <w:tab/>
      </w:r>
      <w:r w:rsidR="00FF7D07">
        <w:rPr>
          <w:rFonts w:ascii="Times New Roman" w:hAnsi="Times New Roman"/>
          <w:sz w:val="24"/>
          <w:szCs w:val="24"/>
        </w:rPr>
        <w:tab/>
        <w:t>)</w:t>
      </w:r>
    </w:p>
    <w:p w:rsidR="00FF7D07" w:rsidRDefault="00FF7D07" w:rsidP="00FF7D07">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FF7D07" w:rsidRDefault="00FF7D07" w:rsidP="00FF7D07">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r>
    </w:p>
    <w:p w:rsidR="00FF7D07" w:rsidRDefault="00FF7D07" w:rsidP="00FF7D07">
      <w:pPr>
        <w:spacing w:after="0"/>
        <w:rPr>
          <w:rFonts w:ascii="Times New Roman" w:hAnsi="Times New Roman"/>
          <w:sz w:val="24"/>
          <w:szCs w:val="24"/>
        </w:rPr>
      </w:pPr>
      <w:r>
        <w:rPr>
          <w:rFonts w:ascii="Times New Roman" w:hAnsi="Times New Roman"/>
          <w:sz w:val="24"/>
          <w:szCs w:val="24"/>
        </w:rPr>
        <w:t>Schools and Libraries Universal Service</w:t>
      </w:r>
      <w:r>
        <w:rPr>
          <w:rFonts w:ascii="Times New Roman" w:hAnsi="Times New Roman"/>
          <w:sz w:val="24"/>
          <w:szCs w:val="24"/>
        </w:rPr>
        <w:tab/>
        <w:t>)</w:t>
      </w:r>
      <w:r w:rsidRPr="00F61129">
        <w:rPr>
          <w:rFonts w:ascii="Times New Roman" w:hAnsi="Times New Roman"/>
          <w:sz w:val="24"/>
          <w:szCs w:val="24"/>
        </w:rPr>
        <w:t xml:space="preserve"> </w:t>
      </w:r>
      <w:r>
        <w:rPr>
          <w:rFonts w:ascii="Times New Roman" w:hAnsi="Times New Roman"/>
          <w:sz w:val="24"/>
          <w:szCs w:val="24"/>
        </w:rPr>
        <w:tab/>
      </w:r>
      <w:r w:rsidRPr="0063547D">
        <w:rPr>
          <w:rFonts w:ascii="Times New Roman" w:hAnsi="Times New Roman"/>
          <w:sz w:val="24"/>
          <w:szCs w:val="24"/>
        </w:rPr>
        <w:t>CC Docket No. 02-6</w:t>
      </w:r>
    </w:p>
    <w:p w:rsidR="00FF7D07" w:rsidRDefault="00FF7D07" w:rsidP="00FF7D07">
      <w:pPr>
        <w:spacing w:after="0"/>
        <w:rPr>
          <w:rFonts w:ascii="Times New Roman" w:hAnsi="Times New Roman"/>
          <w:sz w:val="24"/>
          <w:szCs w:val="24"/>
        </w:rPr>
      </w:pPr>
      <w:r>
        <w:rPr>
          <w:rFonts w:ascii="Times New Roman" w:hAnsi="Times New Roman"/>
          <w:sz w:val="24"/>
          <w:szCs w:val="24"/>
        </w:rPr>
        <w:t>Support Mechanism</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FF7D07" w:rsidRDefault="00FF7D07" w:rsidP="00FF7D07">
      <w:pPr>
        <w:spacing w:after="0"/>
        <w:rPr>
          <w:rFonts w:ascii="Times New Roman" w:hAnsi="Times New Roman"/>
          <w:sz w:val="24"/>
          <w:szCs w:val="24"/>
        </w:rPr>
      </w:pPr>
    </w:p>
    <w:p w:rsidR="00FF7D07" w:rsidRDefault="00FF7D07" w:rsidP="00FF7D07">
      <w:pPr>
        <w:spacing w:after="0"/>
        <w:jc w:val="center"/>
        <w:rPr>
          <w:rFonts w:ascii="Times New Roman" w:hAnsi="Times New Roman"/>
          <w:b/>
          <w:sz w:val="28"/>
          <w:szCs w:val="28"/>
          <w:u w:val="single"/>
        </w:rPr>
      </w:pPr>
      <w:r>
        <w:rPr>
          <w:rFonts w:ascii="Times New Roman" w:hAnsi="Times New Roman"/>
          <w:b/>
          <w:sz w:val="28"/>
          <w:szCs w:val="28"/>
          <w:u w:val="single"/>
        </w:rPr>
        <w:t>Request for Review</w:t>
      </w:r>
      <w:r w:rsidR="00F040A2">
        <w:rPr>
          <w:rFonts w:ascii="Times New Roman" w:hAnsi="Times New Roman"/>
          <w:b/>
          <w:sz w:val="28"/>
          <w:szCs w:val="28"/>
          <w:u w:val="single"/>
        </w:rPr>
        <w:t xml:space="preserve"> or Waiver</w:t>
      </w:r>
    </w:p>
    <w:p w:rsidR="00FF7D07" w:rsidRDefault="00FF7D07" w:rsidP="00FF7D07">
      <w:pPr>
        <w:spacing w:after="0"/>
        <w:jc w:val="center"/>
        <w:rPr>
          <w:rFonts w:ascii="Times New Roman" w:hAnsi="Times New Roman"/>
          <w:b/>
          <w:sz w:val="28"/>
          <w:szCs w:val="28"/>
          <w:u w:val="single"/>
        </w:rPr>
      </w:pPr>
    </w:p>
    <w:p w:rsidR="004F31FB" w:rsidRPr="00F040A2" w:rsidRDefault="004F31FB" w:rsidP="004F31FB">
      <w:pPr>
        <w:spacing w:after="0"/>
        <w:rPr>
          <w:rFonts w:ascii="Times New Roman" w:hAnsi="Times New Roman" w:cs="Times New Roman"/>
          <w:sz w:val="24"/>
          <w:szCs w:val="24"/>
        </w:rPr>
      </w:pPr>
      <w:r w:rsidRPr="00F040A2">
        <w:rPr>
          <w:rFonts w:ascii="Times New Roman" w:hAnsi="Times New Roman" w:cs="Times New Roman"/>
          <w:sz w:val="24"/>
          <w:szCs w:val="24"/>
        </w:rPr>
        <w:t xml:space="preserve">Requestor: </w:t>
      </w:r>
      <w:r w:rsidR="00124ED8">
        <w:rPr>
          <w:rFonts w:ascii="Times New Roman" w:hAnsi="Times New Roman" w:cs="Times New Roman"/>
          <w:sz w:val="24"/>
          <w:szCs w:val="24"/>
        </w:rPr>
        <w:t>Erie</w:t>
      </w:r>
      <w:r w:rsidR="000F20CF">
        <w:rPr>
          <w:rFonts w:ascii="Times New Roman" w:hAnsi="Times New Roman" w:cs="Times New Roman"/>
          <w:sz w:val="24"/>
          <w:szCs w:val="24"/>
        </w:rPr>
        <w:t xml:space="preserve"> 1</w:t>
      </w:r>
      <w:r w:rsidR="00124ED8">
        <w:rPr>
          <w:rFonts w:ascii="Times New Roman" w:hAnsi="Times New Roman" w:cs="Times New Roman"/>
          <w:sz w:val="24"/>
          <w:szCs w:val="24"/>
        </w:rPr>
        <w:t xml:space="preserve"> BOCES</w:t>
      </w:r>
    </w:p>
    <w:p w:rsidR="004F31FB" w:rsidRPr="00F040A2" w:rsidRDefault="004F31FB" w:rsidP="004F31FB">
      <w:pPr>
        <w:spacing w:after="0"/>
        <w:rPr>
          <w:rFonts w:ascii="Times New Roman" w:hAnsi="Times New Roman" w:cs="Times New Roman"/>
          <w:sz w:val="24"/>
          <w:szCs w:val="24"/>
        </w:rPr>
      </w:pPr>
      <w:r w:rsidRPr="00F040A2">
        <w:rPr>
          <w:rFonts w:ascii="Times New Roman" w:hAnsi="Times New Roman" w:cs="Times New Roman"/>
          <w:sz w:val="24"/>
          <w:szCs w:val="24"/>
        </w:rPr>
        <w:t xml:space="preserve">Billed Entity Number: </w:t>
      </w:r>
      <w:r w:rsidR="00124ED8">
        <w:rPr>
          <w:rFonts w:ascii="Times New Roman" w:hAnsi="Times New Roman" w:cs="Times New Roman"/>
          <w:sz w:val="24"/>
          <w:szCs w:val="24"/>
        </w:rPr>
        <w:t>149384</w:t>
      </w:r>
    </w:p>
    <w:p w:rsidR="00C85DA6" w:rsidRPr="00F040A2" w:rsidRDefault="004F31FB" w:rsidP="004F31FB">
      <w:pPr>
        <w:spacing w:after="0"/>
        <w:rPr>
          <w:rFonts w:ascii="Times New Roman" w:hAnsi="Times New Roman" w:cs="Times New Roman"/>
          <w:sz w:val="24"/>
          <w:szCs w:val="24"/>
        </w:rPr>
      </w:pPr>
      <w:r w:rsidRPr="00F040A2">
        <w:rPr>
          <w:rFonts w:ascii="Times New Roman" w:hAnsi="Times New Roman" w:cs="Times New Roman"/>
          <w:sz w:val="24"/>
          <w:szCs w:val="24"/>
        </w:rPr>
        <w:t>FCC Registration Number</w:t>
      </w:r>
      <w:r w:rsidR="00C85DA6" w:rsidRPr="00F040A2">
        <w:rPr>
          <w:rFonts w:ascii="Times New Roman" w:hAnsi="Times New Roman" w:cs="Times New Roman"/>
          <w:sz w:val="24"/>
          <w:szCs w:val="24"/>
        </w:rPr>
        <w:t>:</w:t>
      </w:r>
      <w:r w:rsidRPr="00F040A2">
        <w:rPr>
          <w:rFonts w:ascii="Times New Roman" w:hAnsi="Times New Roman" w:cs="Times New Roman"/>
          <w:sz w:val="24"/>
          <w:szCs w:val="24"/>
        </w:rPr>
        <w:t xml:space="preserve"> </w:t>
      </w:r>
      <w:r w:rsidR="00124ED8">
        <w:rPr>
          <w:rFonts w:ascii="Times New Roman" w:hAnsi="Times New Roman" w:cs="Times New Roman"/>
          <w:sz w:val="24"/>
          <w:szCs w:val="24"/>
        </w:rPr>
        <w:t>0007672454</w:t>
      </w:r>
    </w:p>
    <w:p w:rsidR="004F31FB" w:rsidRPr="00F040A2" w:rsidRDefault="004F31FB" w:rsidP="004F31FB">
      <w:pPr>
        <w:spacing w:after="0"/>
        <w:rPr>
          <w:rFonts w:ascii="Times New Roman" w:hAnsi="Times New Roman" w:cs="Times New Roman"/>
          <w:sz w:val="24"/>
          <w:szCs w:val="24"/>
        </w:rPr>
      </w:pPr>
      <w:r w:rsidRPr="00F040A2">
        <w:rPr>
          <w:rFonts w:ascii="Times New Roman" w:hAnsi="Times New Roman" w:cs="Times New Roman"/>
          <w:sz w:val="24"/>
          <w:szCs w:val="24"/>
        </w:rPr>
        <w:t>Fund</w:t>
      </w:r>
      <w:r w:rsidR="00152161" w:rsidRPr="00F040A2">
        <w:rPr>
          <w:rFonts w:ascii="Times New Roman" w:hAnsi="Times New Roman" w:cs="Times New Roman"/>
          <w:sz w:val="24"/>
          <w:szCs w:val="24"/>
        </w:rPr>
        <w:t>i</w:t>
      </w:r>
      <w:r w:rsidRPr="00F040A2">
        <w:rPr>
          <w:rFonts w:ascii="Times New Roman" w:hAnsi="Times New Roman" w:cs="Times New Roman"/>
          <w:sz w:val="24"/>
          <w:szCs w:val="24"/>
        </w:rPr>
        <w:t>ng Request Number</w:t>
      </w:r>
      <w:r w:rsidR="00152161" w:rsidRPr="00F040A2">
        <w:rPr>
          <w:rFonts w:ascii="Times New Roman" w:hAnsi="Times New Roman" w:cs="Times New Roman"/>
          <w:sz w:val="24"/>
          <w:szCs w:val="24"/>
        </w:rPr>
        <w:t>s</w:t>
      </w:r>
      <w:r w:rsidRPr="00F040A2">
        <w:rPr>
          <w:rFonts w:ascii="Times New Roman" w:hAnsi="Times New Roman" w:cs="Times New Roman"/>
          <w:sz w:val="24"/>
          <w:szCs w:val="24"/>
        </w:rPr>
        <w:t xml:space="preserve">: </w:t>
      </w:r>
      <w:r w:rsidR="00124ED8">
        <w:rPr>
          <w:rFonts w:ascii="Times New Roman" w:hAnsi="Times New Roman" w:cs="Times New Roman"/>
          <w:sz w:val="24"/>
          <w:szCs w:val="24"/>
        </w:rPr>
        <w:t>1699068632, 1699068873, 1699068935, 1699068939, and 1699075416</w:t>
      </w:r>
    </w:p>
    <w:p w:rsidR="004F31FB" w:rsidRPr="00DF6E4C" w:rsidRDefault="004F31FB" w:rsidP="004F31FB">
      <w:pPr>
        <w:spacing w:after="0"/>
        <w:rPr>
          <w:rFonts w:ascii="Times New Roman" w:hAnsi="Times New Roman"/>
          <w:sz w:val="24"/>
          <w:szCs w:val="24"/>
        </w:rPr>
      </w:pPr>
      <w:r w:rsidRPr="00F040A2">
        <w:rPr>
          <w:rFonts w:ascii="Times New Roman" w:hAnsi="Times New Roman" w:cs="Times New Roman"/>
          <w:sz w:val="24"/>
          <w:szCs w:val="24"/>
        </w:rPr>
        <w:t xml:space="preserve">Form 471 Number: </w:t>
      </w:r>
      <w:r w:rsidR="00124ED8">
        <w:rPr>
          <w:rFonts w:ascii="Times New Roman" w:hAnsi="Times New Roman" w:cs="Times New Roman"/>
          <w:sz w:val="24"/>
          <w:szCs w:val="24"/>
        </w:rPr>
        <w:t>161021260</w:t>
      </w:r>
    </w:p>
    <w:p w:rsidR="004F31FB" w:rsidRDefault="004F31FB" w:rsidP="00FF7D07">
      <w:pPr>
        <w:spacing w:after="0"/>
        <w:rPr>
          <w:rFonts w:ascii="Times New Roman" w:hAnsi="Times New Roman"/>
          <w:sz w:val="24"/>
          <w:szCs w:val="24"/>
        </w:rPr>
      </w:pPr>
    </w:p>
    <w:p w:rsidR="00152161" w:rsidRDefault="00FF7D07" w:rsidP="00E96E2F">
      <w:pPr>
        <w:spacing w:after="0" w:line="480" w:lineRule="auto"/>
        <w:ind w:firstLine="720"/>
        <w:rPr>
          <w:rFonts w:ascii="Times New Roman" w:hAnsi="Times New Roman" w:cs="Times New Roman"/>
          <w:sz w:val="24"/>
          <w:szCs w:val="24"/>
        </w:rPr>
      </w:pPr>
      <w:r w:rsidRPr="00D16495">
        <w:rPr>
          <w:rFonts w:ascii="Times New Roman" w:hAnsi="Times New Roman" w:cs="Times New Roman"/>
          <w:sz w:val="24"/>
          <w:szCs w:val="24"/>
        </w:rPr>
        <w:t xml:space="preserve">In accordance with Sections 54.719 through 54.721 of the Commission’s Rules, </w:t>
      </w:r>
      <w:r w:rsidR="00124ED8">
        <w:rPr>
          <w:rFonts w:ascii="Times New Roman" w:hAnsi="Times New Roman" w:cs="Times New Roman"/>
          <w:sz w:val="24"/>
          <w:szCs w:val="24"/>
        </w:rPr>
        <w:t>Erie 1 BOCES</w:t>
      </w:r>
      <w:r w:rsidRPr="00D16495">
        <w:rPr>
          <w:rFonts w:ascii="Times New Roman" w:hAnsi="Times New Roman" w:cs="Times New Roman"/>
          <w:sz w:val="24"/>
          <w:szCs w:val="24"/>
        </w:rPr>
        <w:t xml:space="preserve"> (</w:t>
      </w:r>
      <w:r w:rsidR="00124ED8">
        <w:rPr>
          <w:rFonts w:ascii="Times New Roman" w:hAnsi="Times New Roman" w:cs="Times New Roman"/>
          <w:sz w:val="24"/>
          <w:szCs w:val="24"/>
        </w:rPr>
        <w:t>Erie</w:t>
      </w:r>
      <w:r w:rsidRPr="00D16495">
        <w:rPr>
          <w:rFonts w:ascii="Times New Roman" w:hAnsi="Times New Roman" w:cs="Times New Roman"/>
          <w:sz w:val="24"/>
          <w:szCs w:val="24"/>
        </w:rPr>
        <w:t xml:space="preserve">) </w:t>
      </w:r>
      <w:r w:rsidR="004F31FB" w:rsidRPr="00D16495">
        <w:rPr>
          <w:rFonts w:ascii="Times New Roman" w:hAnsi="Times New Roman" w:cs="Times New Roman"/>
          <w:sz w:val="24"/>
          <w:szCs w:val="24"/>
        </w:rPr>
        <w:t>requests</w:t>
      </w:r>
      <w:r w:rsidR="00F96808">
        <w:rPr>
          <w:rFonts w:ascii="Times New Roman" w:hAnsi="Times New Roman" w:cs="Times New Roman"/>
          <w:sz w:val="24"/>
          <w:szCs w:val="24"/>
        </w:rPr>
        <w:t xml:space="preserve"> the</w:t>
      </w:r>
      <w:r w:rsidR="004F31FB" w:rsidRPr="00D16495">
        <w:rPr>
          <w:rFonts w:ascii="Times New Roman" w:hAnsi="Times New Roman" w:cs="Times New Roman"/>
          <w:sz w:val="24"/>
          <w:szCs w:val="24"/>
        </w:rPr>
        <w:t xml:space="preserve"> Federal Communications Commission (Commission) review</w:t>
      </w:r>
      <w:r w:rsidRPr="00D16495">
        <w:rPr>
          <w:rFonts w:ascii="Times New Roman" w:hAnsi="Times New Roman" w:cs="Times New Roman"/>
          <w:sz w:val="24"/>
          <w:szCs w:val="24"/>
        </w:rPr>
        <w:t xml:space="preserve"> a decision of the Schools and Libraries Division of the Universal Service Administ</w:t>
      </w:r>
      <w:r w:rsidR="00152161">
        <w:rPr>
          <w:rFonts w:ascii="Times New Roman" w:hAnsi="Times New Roman" w:cs="Times New Roman"/>
          <w:sz w:val="24"/>
          <w:szCs w:val="24"/>
        </w:rPr>
        <w:t xml:space="preserve">rative Company (Administrator). </w:t>
      </w:r>
      <w:r w:rsidR="00124ED8">
        <w:rPr>
          <w:rFonts w:ascii="Times New Roman" w:hAnsi="Times New Roman" w:cs="Times New Roman"/>
          <w:sz w:val="24"/>
          <w:szCs w:val="24"/>
        </w:rPr>
        <w:t xml:space="preserve">Erie filed an appeal with the Administrator on July 11, 2017 which was denied </w:t>
      </w:r>
      <w:r w:rsidR="006D3618">
        <w:rPr>
          <w:rFonts w:ascii="Times New Roman" w:hAnsi="Times New Roman" w:cs="Times New Roman"/>
          <w:sz w:val="24"/>
          <w:szCs w:val="24"/>
        </w:rPr>
        <w:t>via notification in the EPC system on September 27, 2017</w:t>
      </w:r>
      <w:r w:rsidR="005E3370">
        <w:rPr>
          <w:rFonts w:ascii="Times New Roman" w:hAnsi="Times New Roman" w:cs="Times New Roman"/>
          <w:sz w:val="24"/>
          <w:szCs w:val="24"/>
        </w:rPr>
        <w:t>.</w:t>
      </w:r>
    </w:p>
    <w:p w:rsidR="00514D12" w:rsidRDefault="00152161" w:rsidP="00E96E2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Consistent with precedent </w:t>
      </w:r>
      <w:r w:rsidR="00C85DA6">
        <w:rPr>
          <w:rFonts w:ascii="Times New Roman" w:hAnsi="Times New Roman" w:cs="Times New Roman"/>
          <w:sz w:val="24"/>
          <w:szCs w:val="24"/>
        </w:rPr>
        <w:t xml:space="preserve">in the </w:t>
      </w:r>
      <w:r w:rsidR="006D3618">
        <w:rPr>
          <w:rFonts w:ascii="Times New Roman" w:hAnsi="Times New Roman" w:cs="Times New Roman"/>
          <w:sz w:val="24"/>
          <w:szCs w:val="24"/>
        </w:rPr>
        <w:t>Allendale</w:t>
      </w:r>
      <w:r w:rsidR="00C85DA6">
        <w:rPr>
          <w:rFonts w:ascii="Times New Roman" w:hAnsi="Times New Roman" w:cs="Times New Roman"/>
          <w:sz w:val="24"/>
          <w:szCs w:val="24"/>
        </w:rPr>
        <w:t xml:space="preserve"> decision,</w:t>
      </w:r>
      <w:r w:rsidR="00C85DA6">
        <w:rPr>
          <w:rStyle w:val="FootnoteReference"/>
          <w:rFonts w:ascii="Times New Roman" w:hAnsi="Times New Roman" w:cs="Times New Roman"/>
          <w:sz w:val="24"/>
          <w:szCs w:val="24"/>
        </w:rPr>
        <w:footnoteReference w:id="1"/>
      </w:r>
      <w:r w:rsidR="0076791E">
        <w:rPr>
          <w:rFonts w:ascii="Times New Roman" w:hAnsi="Times New Roman" w:cs="Times New Roman"/>
          <w:sz w:val="24"/>
          <w:szCs w:val="24"/>
        </w:rPr>
        <w:t xml:space="preserve"> </w:t>
      </w:r>
      <w:r w:rsidR="00EB7CE3">
        <w:rPr>
          <w:rFonts w:ascii="Times New Roman" w:hAnsi="Times New Roman" w:cs="Times New Roman"/>
          <w:sz w:val="24"/>
          <w:szCs w:val="24"/>
        </w:rPr>
        <w:t>hurricane and disaster relief orders,</w:t>
      </w:r>
      <w:r w:rsidR="00D86C1C">
        <w:rPr>
          <w:rStyle w:val="FootnoteReference"/>
          <w:rFonts w:ascii="Times New Roman" w:hAnsi="Times New Roman" w:cs="Times New Roman"/>
          <w:sz w:val="24"/>
          <w:szCs w:val="24"/>
        </w:rPr>
        <w:footnoteReference w:id="2"/>
      </w:r>
      <w:r w:rsidR="00EB7CE3">
        <w:rPr>
          <w:rFonts w:ascii="Times New Roman" w:hAnsi="Times New Roman" w:cs="Times New Roman"/>
          <w:sz w:val="24"/>
          <w:szCs w:val="24"/>
        </w:rPr>
        <w:t xml:space="preserve"> </w:t>
      </w:r>
      <w:r w:rsidR="006D3618">
        <w:rPr>
          <w:rFonts w:ascii="Times New Roman" w:hAnsi="Times New Roman" w:cs="Times New Roman"/>
          <w:sz w:val="24"/>
          <w:szCs w:val="24"/>
        </w:rPr>
        <w:t>an attestation audit of Erie</w:t>
      </w:r>
      <w:r w:rsidR="000F20CF">
        <w:rPr>
          <w:rFonts w:ascii="Times New Roman" w:hAnsi="Times New Roman" w:cs="Times New Roman"/>
          <w:sz w:val="24"/>
          <w:szCs w:val="24"/>
        </w:rPr>
        <w:t xml:space="preserve"> by Ernst and Young for contracts issued in 2004 and 2005</w:t>
      </w:r>
      <w:r w:rsidR="00F96808">
        <w:rPr>
          <w:rFonts w:ascii="Times New Roman" w:hAnsi="Times New Roman" w:cs="Times New Roman"/>
          <w:sz w:val="24"/>
          <w:szCs w:val="24"/>
        </w:rPr>
        <w:t>,</w:t>
      </w:r>
      <w:r w:rsidR="000F20CF">
        <w:rPr>
          <w:rFonts w:ascii="Times New Roman" w:hAnsi="Times New Roman" w:cs="Times New Roman"/>
          <w:sz w:val="24"/>
          <w:szCs w:val="24"/>
        </w:rPr>
        <w:t xml:space="preserve"> and documentation for previous Administrator application reviews for contracts here under appeal, </w:t>
      </w:r>
      <w:r w:rsidR="000F20CF">
        <w:rPr>
          <w:rFonts w:ascii="Times New Roman" w:hAnsi="Times New Roman" w:cs="Times New Roman"/>
          <w:sz w:val="24"/>
          <w:szCs w:val="24"/>
        </w:rPr>
        <w:lastRenderedPageBreak/>
        <w:t>Erie ask</w:t>
      </w:r>
      <w:r w:rsidR="00750F76">
        <w:rPr>
          <w:rFonts w:ascii="Times New Roman" w:hAnsi="Times New Roman" w:cs="Times New Roman"/>
          <w:sz w:val="24"/>
          <w:szCs w:val="24"/>
        </w:rPr>
        <w:t>s the Commission to overturn this</w:t>
      </w:r>
      <w:r w:rsidR="000F20CF">
        <w:rPr>
          <w:rFonts w:ascii="Times New Roman" w:hAnsi="Times New Roman" w:cs="Times New Roman"/>
          <w:sz w:val="24"/>
          <w:szCs w:val="24"/>
        </w:rPr>
        <w:t xml:space="preserve"> Administrator decision. </w:t>
      </w:r>
      <w:r w:rsidR="006D3618">
        <w:rPr>
          <w:rFonts w:ascii="Times New Roman" w:hAnsi="Times New Roman" w:cs="Times New Roman"/>
          <w:sz w:val="24"/>
          <w:szCs w:val="24"/>
        </w:rPr>
        <w:t xml:space="preserve"> </w:t>
      </w:r>
      <w:r w:rsidR="00514D12">
        <w:rPr>
          <w:rFonts w:ascii="Times New Roman" w:hAnsi="Times New Roman" w:cs="Times New Roman"/>
          <w:sz w:val="24"/>
          <w:szCs w:val="24"/>
        </w:rPr>
        <w:t xml:space="preserve">Alternatively, and in the public interest, </w:t>
      </w:r>
      <w:r w:rsidR="000F20CF">
        <w:rPr>
          <w:rFonts w:ascii="Times New Roman" w:hAnsi="Times New Roman" w:cs="Times New Roman"/>
          <w:sz w:val="24"/>
          <w:szCs w:val="24"/>
        </w:rPr>
        <w:t>Erie</w:t>
      </w:r>
      <w:r w:rsidR="00514D12">
        <w:rPr>
          <w:rFonts w:ascii="Times New Roman" w:hAnsi="Times New Roman" w:cs="Times New Roman"/>
          <w:sz w:val="24"/>
          <w:szCs w:val="24"/>
        </w:rPr>
        <w:t xml:space="preserve"> asks the Commission to waive any minor rule violations in this case and provide needed funding for</w:t>
      </w:r>
      <w:r w:rsidR="00750F76">
        <w:rPr>
          <w:rFonts w:ascii="Times New Roman" w:hAnsi="Times New Roman" w:cs="Times New Roman"/>
          <w:sz w:val="24"/>
          <w:szCs w:val="24"/>
        </w:rPr>
        <w:t xml:space="preserve"> schools and school districts associated with</w:t>
      </w:r>
      <w:r w:rsidR="00514D12">
        <w:rPr>
          <w:rFonts w:ascii="Times New Roman" w:hAnsi="Times New Roman" w:cs="Times New Roman"/>
          <w:sz w:val="24"/>
          <w:szCs w:val="24"/>
        </w:rPr>
        <w:t xml:space="preserve"> </w:t>
      </w:r>
      <w:r w:rsidR="000F20CF">
        <w:rPr>
          <w:rFonts w:ascii="Times New Roman" w:hAnsi="Times New Roman" w:cs="Times New Roman"/>
          <w:sz w:val="24"/>
          <w:szCs w:val="24"/>
        </w:rPr>
        <w:t>Erie’s</w:t>
      </w:r>
      <w:r w:rsidR="00514D12">
        <w:rPr>
          <w:rFonts w:ascii="Times New Roman" w:hAnsi="Times New Roman" w:cs="Times New Roman"/>
          <w:sz w:val="24"/>
          <w:szCs w:val="24"/>
        </w:rPr>
        <w:t xml:space="preserve"> 20</w:t>
      </w:r>
      <w:r w:rsidR="000F20CF">
        <w:rPr>
          <w:rFonts w:ascii="Times New Roman" w:hAnsi="Times New Roman" w:cs="Times New Roman"/>
          <w:sz w:val="24"/>
          <w:szCs w:val="24"/>
        </w:rPr>
        <w:t>16</w:t>
      </w:r>
      <w:r w:rsidR="00514D12">
        <w:rPr>
          <w:rFonts w:ascii="Times New Roman" w:hAnsi="Times New Roman" w:cs="Times New Roman"/>
          <w:sz w:val="24"/>
          <w:szCs w:val="24"/>
        </w:rPr>
        <w:t xml:space="preserve"> funding request</w:t>
      </w:r>
      <w:r w:rsidR="00750F76">
        <w:rPr>
          <w:rFonts w:ascii="Times New Roman" w:hAnsi="Times New Roman" w:cs="Times New Roman"/>
          <w:sz w:val="24"/>
          <w:szCs w:val="24"/>
        </w:rPr>
        <w:t>s</w:t>
      </w:r>
      <w:r w:rsidR="00514D12">
        <w:rPr>
          <w:rFonts w:ascii="Times New Roman" w:hAnsi="Times New Roman" w:cs="Times New Roman"/>
          <w:sz w:val="24"/>
          <w:szCs w:val="24"/>
        </w:rPr>
        <w:t xml:space="preserve">. </w:t>
      </w:r>
    </w:p>
    <w:p w:rsidR="000F20CF" w:rsidRDefault="00CF395A" w:rsidP="000F20CF">
      <w:pPr>
        <w:spacing w:after="0" w:line="480" w:lineRule="auto"/>
        <w:rPr>
          <w:rFonts w:ascii="Times New Roman" w:hAnsi="Times New Roman" w:cs="Times New Roman"/>
          <w:b/>
          <w:sz w:val="24"/>
          <w:szCs w:val="24"/>
        </w:rPr>
      </w:pPr>
      <w:r>
        <w:rPr>
          <w:rFonts w:ascii="Times New Roman" w:hAnsi="Times New Roman" w:cs="Times New Roman"/>
          <w:b/>
          <w:sz w:val="24"/>
          <w:szCs w:val="24"/>
        </w:rPr>
        <w:t>Background</w:t>
      </w:r>
    </w:p>
    <w:p w:rsidR="00DB0B76" w:rsidRDefault="00DF1B15" w:rsidP="000F20CF">
      <w:pPr>
        <w:spacing w:after="0"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In 1948 the New York State legislature </w:t>
      </w:r>
      <w:r w:rsidR="00941A4B">
        <w:rPr>
          <w:rFonts w:ascii="Times New Roman" w:hAnsi="Times New Roman" w:cs="Times New Roman"/>
          <w:sz w:val="24"/>
          <w:szCs w:val="24"/>
        </w:rPr>
        <w:t>enacted a law creating Boards of Cooperative Educational Services (BOCES) to provide cooperative educational services to New York schoo</w:t>
      </w:r>
      <w:r w:rsidR="00C46A00">
        <w:rPr>
          <w:rFonts w:ascii="Times New Roman" w:hAnsi="Times New Roman" w:cs="Times New Roman"/>
          <w:sz w:val="24"/>
          <w:szCs w:val="24"/>
        </w:rPr>
        <w:t>l districts. Erie has 19 members</w:t>
      </w:r>
      <w:r w:rsidR="00941A4B">
        <w:rPr>
          <w:rFonts w:ascii="Times New Roman" w:hAnsi="Times New Roman" w:cs="Times New Roman"/>
          <w:sz w:val="24"/>
          <w:szCs w:val="24"/>
        </w:rPr>
        <w:t xml:space="preserve"> generally in western New York</w:t>
      </w:r>
      <w:r w:rsidR="00941A4B" w:rsidRPr="002D29BA">
        <w:rPr>
          <w:rFonts w:ascii="Times New Roman" w:hAnsi="Times New Roman" w:cs="Times New Roman"/>
          <w:sz w:val="24"/>
          <w:szCs w:val="24"/>
        </w:rPr>
        <w:t xml:space="preserve">. </w:t>
      </w:r>
      <w:r w:rsidR="00C46A00" w:rsidRPr="002D29BA">
        <w:rPr>
          <w:rFonts w:ascii="Times New Roman" w:hAnsi="Times New Roman" w:cs="Times New Roman"/>
          <w:sz w:val="24"/>
          <w:szCs w:val="24"/>
        </w:rPr>
        <w:t>The Western New York Regional Information Center (WNYRIC) is a division of Erie 1 BOCES that provides informational and technological services to support instructional and administrative functions. The WNYRIC serves over 100 School Districts covering 7 counties.</w:t>
      </w:r>
      <w:r w:rsidR="00C46A00">
        <w:rPr>
          <w:rFonts w:ascii="Times New Roman" w:hAnsi="Times New Roman" w:cs="Times New Roman"/>
          <w:sz w:val="24"/>
          <w:szCs w:val="24"/>
        </w:rPr>
        <w:t xml:space="preserve"> </w:t>
      </w:r>
      <w:r w:rsidR="00941A4B">
        <w:rPr>
          <w:rFonts w:ascii="Times New Roman" w:hAnsi="Times New Roman" w:cs="Times New Roman"/>
          <w:sz w:val="24"/>
          <w:szCs w:val="24"/>
        </w:rPr>
        <w:t xml:space="preserve">One major benefit Erie provides member school districts </w:t>
      </w:r>
      <w:r w:rsidR="00D61E4F">
        <w:rPr>
          <w:rFonts w:ascii="Times New Roman" w:hAnsi="Times New Roman" w:cs="Times New Roman"/>
          <w:sz w:val="24"/>
          <w:szCs w:val="24"/>
        </w:rPr>
        <w:t>is cooperative purchasing to reduce procureme</w:t>
      </w:r>
      <w:r w:rsidR="00E94CAC">
        <w:rPr>
          <w:rFonts w:ascii="Times New Roman" w:hAnsi="Times New Roman" w:cs="Times New Roman"/>
          <w:sz w:val="24"/>
          <w:szCs w:val="24"/>
        </w:rPr>
        <w:t>nt costs and award shared, cost-</w:t>
      </w:r>
      <w:r w:rsidR="00D61E4F">
        <w:rPr>
          <w:rFonts w:ascii="Times New Roman" w:hAnsi="Times New Roman" w:cs="Times New Roman"/>
          <w:sz w:val="24"/>
          <w:szCs w:val="24"/>
        </w:rPr>
        <w:t xml:space="preserve">effective contracts through bulk purchasing. Erie has secured E-Rate eligible cooperative contracts for member schools since the </w:t>
      </w:r>
      <w:r w:rsidR="00DB0B76">
        <w:rPr>
          <w:rFonts w:ascii="Times New Roman" w:hAnsi="Times New Roman" w:cs="Times New Roman"/>
          <w:sz w:val="24"/>
          <w:szCs w:val="24"/>
        </w:rPr>
        <w:t>early years</w:t>
      </w:r>
      <w:r w:rsidR="00D61E4F">
        <w:rPr>
          <w:rFonts w:ascii="Times New Roman" w:hAnsi="Times New Roman" w:cs="Times New Roman"/>
          <w:sz w:val="24"/>
          <w:szCs w:val="24"/>
        </w:rPr>
        <w:t xml:space="preserve"> of the program.</w:t>
      </w:r>
      <w:r w:rsidR="00DB0B76">
        <w:rPr>
          <w:rFonts w:ascii="Times New Roman" w:hAnsi="Times New Roman" w:cs="Times New Roman"/>
          <w:sz w:val="24"/>
          <w:szCs w:val="24"/>
        </w:rPr>
        <w:t xml:space="preserve"> </w:t>
      </w:r>
    </w:p>
    <w:p w:rsidR="00B24B39" w:rsidRDefault="00DB0B76" w:rsidP="000F20CF">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B24B39">
        <w:rPr>
          <w:rFonts w:ascii="Times New Roman" w:hAnsi="Times New Roman" w:cs="Times New Roman"/>
          <w:sz w:val="24"/>
          <w:szCs w:val="24"/>
        </w:rPr>
        <w:t xml:space="preserve">Erie has filed over 6,000 Funding Requests totaling almost $100,000,000 in E-Rate funding commitments over the past two decades. Erie issues an average of 15 RFPs and awards nearly a dozen contracts each year on behalf of applicants. Erie makes every effort to comply with the myriad of E-Rate rules and regulations. </w:t>
      </w:r>
    </w:p>
    <w:p w:rsidR="00CF395A" w:rsidRDefault="00B24B39" w:rsidP="000F20CF">
      <w:pPr>
        <w:spacing w:after="0" w:line="480" w:lineRule="auto"/>
        <w:rPr>
          <w:rFonts w:ascii="Times New Roman" w:hAnsi="Times New Roman" w:cs="Times New Roman"/>
          <w:color w:val="000000"/>
          <w:sz w:val="24"/>
          <w:szCs w:val="24"/>
        </w:rPr>
      </w:pPr>
      <w:r>
        <w:rPr>
          <w:rFonts w:ascii="Times New Roman" w:hAnsi="Times New Roman" w:cs="Times New Roman"/>
          <w:sz w:val="24"/>
          <w:szCs w:val="24"/>
        </w:rPr>
        <w:tab/>
        <w:t xml:space="preserve">During review of application number 161021260, it was discovered that an archived box containing </w:t>
      </w:r>
      <w:r w:rsidR="00565D08">
        <w:rPr>
          <w:rFonts w:ascii="Times New Roman" w:hAnsi="Times New Roman" w:cs="Times New Roman"/>
          <w:sz w:val="24"/>
          <w:szCs w:val="24"/>
        </w:rPr>
        <w:t>bid responses</w:t>
      </w:r>
      <w:r>
        <w:rPr>
          <w:rFonts w:ascii="Times New Roman" w:hAnsi="Times New Roman" w:cs="Times New Roman"/>
          <w:sz w:val="24"/>
          <w:szCs w:val="24"/>
        </w:rPr>
        <w:t xml:space="preserve"> for several contracts had been misplaced. Erie provided all documentation available to show the reviewer that the contract was properly reviewed and awarded; however, the reviewer denied funding </w:t>
      </w:r>
      <w:r w:rsidR="00C47EFF">
        <w:rPr>
          <w:rFonts w:ascii="Times New Roman" w:hAnsi="Times New Roman" w:cs="Times New Roman"/>
          <w:sz w:val="24"/>
          <w:szCs w:val="24"/>
        </w:rPr>
        <w:t xml:space="preserve">stating </w:t>
      </w:r>
      <w:r w:rsidR="00C47EFF" w:rsidRPr="00C47EFF">
        <w:rPr>
          <w:rFonts w:ascii="Times New Roman" w:hAnsi="Times New Roman" w:cs="Times New Roman"/>
          <w:sz w:val="24"/>
          <w:szCs w:val="24"/>
        </w:rPr>
        <w:t>“</w:t>
      </w:r>
      <w:r w:rsidR="00C47EFF" w:rsidRPr="00C47EFF">
        <w:rPr>
          <w:rFonts w:ascii="Times New Roman" w:hAnsi="Times New Roman" w:cs="Times New Roman"/>
          <w:color w:val="000000"/>
          <w:sz w:val="24"/>
          <w:szCs w:val="24"/>
        </w:rPr>
        <w:t xml:space="preserve">FCC Rules require applicants to retain all documentation for ten years regarding the competitive bidding process. During application </w:t>
      </w:r>
      <w:r w:rsidR="00C47EFF" w:rsidRPr="00C47EFF">
        <w:rPr>
          <w:rFonts w:ascii="Times New Roman" w:hAnsi="Times New Roman" w:cs="Times New Roman"/>
          <w:color w:val="000000"/>
          <w:sz w:val="24"/>
          <w:szCs w:val="24"/>
        </w:rPr>
        <w:lastRenderedPageBreak/>
        <w:t xml:space="preserve">review, you were asked to provide all bids associated with this funding request and you were unable to do so. </w:t>
      </w:r>
      <w:proofErr w:type="gramStart"/>
      <w:r w:rsidR="00C47EFF" w:rsidRPr="00C47EFF">
        <w:rPr>
          <w:rFonts w:ascii="Times New Roman" w:hAnsi="Times New Roman" w:cs="Times New Roman"/>
          <w:color w:val="000000"/>
          <w:sz w:val="24"/>
          <w:szCs w:val="24"/>
        </w:rPr>
        <w:t>Therefore</w:t>
      </w:r>
      <w:proofErr w:type="gramEnd"/>
      <w:r w:rsidR="00C47EFF" w:rsidRPr="00C47EFF">
        <w:rPr>
          <w:rFonts w:ascii="Times New Roman" w:hAnsi="Times New Roman" w:cs="Times New Roman"/>
          <w:color w:val="000000"/>
          <w:sz w:val="24"/>
          <w:szCs w:val="24"/>
        </w:rPr>
        <w:t xml:space="preserve"> this FRN is denied.”</w:t>
      </w:r>
    </w:p>
    <w:p w:rsidR="00C47EFF" w:rsidRDefault="00C47EFF" w:rsidP="000F20CF">
      <w:pPr>
        <w:spacing w:after="0"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ab/>
        <w:t xml:space="preserve">Erie filed an appeal with the Administrator, which was denied on September 27, 2017 and included here as Attachment A. </w:t>
      </w:r>
      <w:r w:rsidR="006F7D2E">
        <w:rPr>
          <w:rFonts w:ascii="Times New Roman" w:hAnsi="Times New Roman" w:cs="Times New Roman"/>
          <w:color w:val="000000"/>
          <w:sz w:val="24"/>
          <w:szCs w:val="24"/>
        </w:rPr>
        <w:t xml:space="preserve">In the appeal, Erie stated that </w:t>
      </w:r>
      <w:r w:rsidR="008F165A">
        <w:rPr>
          <w:rFonts w:ascii="Times New Roman" w:hAnsi="Times New Roman" w:cs="Times New Roman"/>
          <w:color w:val="000000"/>
          <w:sz w:val="24"/>
          <w:szCs w:val="24"/>
        </w:rPr>
        <w:t xml:space="preserve">the documents were kept by the Erie Purchasing Department and speculated a custodian had mistakenly disposed of the records. Erie immediately changed its document storage policy </w:t>
      </w:r>
      <w:r w:rsidR="005805C1">
        <w:rPr>
          <w:rFonts w:ascii="Times New Roman" w:hAnsi="Times New Roman" w:cs="Times New Roman"/>
          <w:color w:val="000000"/>
          <w:sz w:val="24"/>
          <w:szCs w:val="24"/>
        </w:rPr>
        <w:t xml:space="preserve">requiring the E-Rate contact to approve document </w:t>
      </w:r>
      <w:r w:rsidR="005805C1" w:rsidRPr="002D29BA">
        <w:rPr>
          <w:rFonts w:ascii="Times New Roman" w:hAnsi="Times New Roman" w:cs="Times New Roman"/>
          <w:color w:val="000000"/>
          <w:sz w:val="24"/>
          <w:szCs w:val="24"/>
        </w:rPr>
        <w:t>disposal</w:t>
      </w:r>
      <w:r w:rsidR="00192A2A" w:rsidRPr="002D29BA">
        <w:rPr>
          <w:rFonts w:ascii="Times New Roman" w:hAnsi="Times New Roman" w:cs="Times New Roman"/>
          <w:color w:val="000000"/>
          <w:sz w:val="24"/>
          <w:szCs w:val="24"/>
        </w:rPr>
        <w:t xml:space="preserve"> and is now storing all E-rate related files in a secure, restricted location in their warehouse. Erie is also keeping electronic copies of all E-rate bid documentation.</w:t>
      </w:r>
    </w:p>
    <w:p w:rsidR="005805C1" w:rsidRDefault="005805C1" w:rsidP="000F20CF">
      <w:pPr>
        <w:spacing w:after="0" w:line="480" w:lineRule="auto"/>
        <w:rPr>
          <w:rFonts w:ascii="Times New Roman" w:hAnsi="Times New Roman" w:cs="Times New Roman"/>
          <w:b/>
          <w:color w:val="000000"/>
          <w:sz w:val="24"/>
          <w:szCs w:val="24"/>
        </w:rPr>
      </w:pPr>
      <w:r w:rsidRPr="005805C1">
        <w:rPr>
          <w:rFonts w:ascii="Times New Roman" w:hAnsi="Times New Roman" w:cs="Times New Roman"/>
          <w:b/>
          <w:color w:val="000000"/>
          <w:sz w:val="24"/>
          <w:szCs w:val="24"/>
        </w:rPr>
        <w:t>Discussion</w:t>
      </w:r>
    </w:p>
    <w:p w:rsidR="005805C1" w:rsidRDefault="005805C1" w:rsidP="000F20CF">
      <w:pPr>
        <w:spacing w:after="0" w:line="480" w:lineRule="auto"/>
        <w:rPr>
          <w:rFonts w:ascii="Times New Roman" w:hAnsi="Times New Roman" w:cs="Times New Roman"/>
          <w:color w:val="000000"/>
          <w:sz w:val="24"/>
          <w:szCs w:val="24"/>
        </w:rPr>
      </w:pPr>
      <w:r>
        <w:rPr>
          <w:rFonts w:ascii="Times New Roman" w:hAnsi="Times New Roman" w:cs="Times New Roman"/>
          <w:b/>
          <w:color w:val="000000"/>
          <w:sz w:val="24"/>
          <w:szCs w:val="24"/>
        </w:rPr>
        <w:tab/>
      </w:r>
      <w:r w:rsidR="00E94CAC">
        <w:rPr>
          <w:rFonts w:ascii="Times New Roman" w:hAnsi="Times New Roman" w:cs="Times New Roman"/>
          <w:color w:val="000000"/>
          <w:sz w:val="24"/>
          <w:szCs w:val="24"/>
        </w:rPr>
        <w:t>Securing cost-</w:t>
      </w:r>
      <w:r>
        <w:rPr>
          <w:rFonts w:ascii="Times New Roman" w:hAnsi="Times New Roman" w:cs="Times New Roman"/>
          <w:color w:val="000000"/>
          <w:sz w:val="24"/>
          <w:szCs w:val="24"/>
        </w:rPr>
        <w:t>effective and beneficial contracts for member school districts that comply with state and local procurement laws and regulations is a major function for Erie. Document retention is part of that function which Erie takes very seriously. In the two decades of the Universal Service program, this is the first instance of missing documentation for the approximately 300 E-Rate eligible contracts awarded by Erie. The exact cause</w:t>
      </w:r>
      <w:r w:rsidR="001E5E4C">
        <w:rPr>
          <w:rFonts w:ascii="Times New Roman" w:hAnsi="Times New Roman" w:cs="Times New Roman"/>
          <w:color w:val="000000"/>
          <w:sz w:val="24"/>
          <w:szCs w:val="24"/>
        </w:rPr>
        <w:t xml:space="preserve"> of the missing documentation can only be</w:t>
      </w:r>
      <w:r>
        <w:rPr>
          <w:rFonts w:ascii="Times New Roman" w:hAnsi="Times New Roman" w:cs="Times New Roman"/>
          <w:color w:val="000000"/>
          <w:sz w:val="24"/>
          <w:szCs w:val="24"/>
        </w:rPr>
        <w:t xml:space="preserve"> speculat</w:t>
      </w:r>
      <w:r w:rsidR="001E5E4C">
        <w:rPr>
          <w:rFonts w:ascii="Times New Roman" w:hAnsi="Times New Roman" w:cs="Times New Roman"/>
          <w:color w:val="000000"/>
          <w:sz w:val="24"/>
          <w:szCs w:val="24"/>
        </w:rPr>
        <w:t>ed,</w:t>
      </w:r>
      <w:r>
        <w:rPr>
          <w:rFonts w:ascii="Times New Roman" w:hAnsi="Times New Roman" w:cs="Times New Roman"/>
          <w:color w:val="000000"/>
          <w:sz w:val="24"/>
          <w:szCs w:val="24"/>
        </w:rPr>
        <w:t xml:space="preserve"> and Erie continu</w:t>
      </w:r>
      <w:r w:rsidR="00750F76">
        <w:rPr>
          <w:rFonts w:ascii="Times New Roman" w:hAnsi="Times New Roman" w:cs="Times New Roman"/>
          <w:color w:val="000000"/>
          <w:sz w:val="24"/>
          <w:szCs w:val="24"/>
        </w:rPr>
        <w:t>es an exhaustive</w:t>
      </w:r>
      <w:r>
        <w:rPr>
          <w:rFonts w:ascii="Times New Roman" w:hAnsi="Times New Roman" w:cs="Times New Roman"/>
          <w:color w:val="000000"/>
          <w:sz w:val="24"/>
          <w:szCs w:val="24"/>
        </w:rPr>
        <w:t xml:space="preserve"> search for missing files</w:t>
      </w:r>
      <w:r w:rsidR="00750F76">
        <w:rPr>
          <w:rFonts w:ascii="Times New Roman" w:hAnsi="Times New Roman" w:cs="Times New Roman"/>
          <w:color w:val="000000"/>
          <w:sz w:val="24"/>
          <w:szCs w:val="24"/>
        </w:rPr>
        <w:t xml:space="preserve"> from all available sources</w:t>
      </w:r>
      <w:r>
        <w:rPr>
          <w:rFonts w:ascii="Times New Roman" w:hAnsi="Times New Roman" w:cs="Times New Roman"/>
          <w:color w:val="000000"/>
          <w:sz w:val="24"/>
          <w:szCs w:val="24"/>
        </w:rPr>
        <w:t xml:space="preserve">. </w:t>
      </w:r>
    </w:p>
    <w:p w:rsidR="005805C1" w:rsidRDefault="005805C1" w:rsidP="000F20CF">
      <w:pPr>
        <w:spacing w:after="0"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ab/>
        <w:t>The Commission recognizes instances where competitive bidding documents may be destroyed in man-made or natural disasters such as hurricanes, floods, fires or other.</w:t>
      </w:r>
      <w:r>
        <w:rPr>
          <w:rStyle w:val="FootnoteReference"/>
          <w:rFonts w:ascii="Times New Roman" w:hAnsi="Times New Roman" w:cs="Times New Roman"/>
          <w:color w:val="000000"/>
          <w:sz w:val="24"/>
          <w:szCs w:val="24"/>
        </w:rPr>
        <w:footnoteReference w:id="3"/>
      </w:r>
      <w:r w:rsidR="007A47D3">
        <w:rPr>
          <w:rFonts w:ascii="Times New Roman" w:hAnsi="Times New Roman" w:cs="Times New Roman"/>
          <w:color w:val="000000"/>
          <w:sz w:val="24"/>
          <w:szCs w:val="24"/>
        </w:rPr>
        <w:t xml:space="preserve"> In this case, documents that were over ten years old </w:t>
      </w:r>
      <w:r w:rsidR="00750F76">
        <w:rPr>
          <w:rFonts w:ascii="Times New Roman" w:hAnsi="Times New Roman" w:cs="Times New Roman"/>
          <w:color w:val="000000"/>
          <w:sz w:val="24"/>
          <w:szCs w:val="24"/>
        </w:rPr>
        <w:t>and stored in a document warehouse</w:t>
      </w:r>
      <w:r w:rsidR="007A47D3">
        <w:rPr>
          <w:rFonts w:ascii="Times New Roman" w:hAnsi="Times New Roman" w:cs="Times New Roman"/>
          <w:color w:val="000000"/>
          <w:sz w:val="24"/>
          <w:szCs w:val="24"/>
        </w:rPr>
        <w:t xml:space="preserve"> have not been located. </w:t>
      </w:r>
    </w:p>
    <w:p w:rsidR="005805C1" w:rsidRDefault="005805C1" w:rsidP="000F20CF">
      <w:pPr>
        <w:spacing w:after="0" w:line="48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b/>
        <w:t>Erie’s procurement policy is to award contracts to the vendor proposing the lowest price. For each FRN here under appeal</w:t>
      </w:r>
      <w:r w:rsidR="001E5E4C">
        <w:rPr>
          <w:rFonts w:ascii="Times New Roman" w:hAnsi="Times New Roman" w:cs="Times New Roman"/>
          <w:color w:val="000000"/>
          <w:sz w:val="24"/>
          <w:szCs w:val="24"/>
        </w:rPr>
        <w:t>,</w:t>
      </w:r>
      <w:r>
        <w:rPr>
          <w:rFonts w:ascii="Times New Roman" w:hAnsi="Times New Roman" w:cs="Times New Roman"/>
          <w:color w:val="000000"/>
          <w:sz w:val="24"/>
          <w:szCs w:val="24"/>
        </w:rPr>
        <w:t xml:space="preserve"> Erie provided the Administrator with bid evaluation sheets demonstrating the lowest price offer was selected. In accordance with Allendale, any other minor bid violation should be waived.</w:t>
      </w:r>
      <w:r w:rsidR="006769F8">
        <w:rPr>
          <w:rStyle w:val="FootnoteReference"/>
          <w:rFonts w:ascii="Times New Roman" w:hAnsi="Times New Roman" w:cs="Times New Roman"/>
          <w:color w:val="000000"/>
          <w:sz w:val="24"/>
          <w:szCs w:val="24"/>
        </w:rPr>
        <w:footnoteReference w:id="4"/>
      </w:r>
      <w:r w:rsidR="00E01A22">
        <w:rPr>
          <w:rFonts w:ascii="Times New Roman" w:hAnsi="Times New Roman" w:cs="Times New Roman"/>
          <w:color w:val="000000"/>
          <w:sz w:val="24"/>
          <w:szCs w:val="24"/>
        </w:rPr>
        <w:t xml:space="preserve"> </w:t>
      </w:r>
      <w:r w:rsidR="001E5E4C">
        <w:rPr>
          <w:rFonts w:ascii="Times New Roman" w:hAnsi="Times New Roman" w:cs="Times New Roman"/>
          <w:color w:val="000000"/>
          <w:sz w:val="24"/>
          <w:szCs w:val="24"/>
        </w:rPr>
        <w:t xml:space="preserve">Original bid pricing for all vendors was preserved on the bid evaluation sheets. </w:t>
      </w:r>
      <w:r w:rsidR="00E01A22">
        <w:rPr>
          <w:rFonts w:ascii="Times New Roman" w:hAnsi="Times New Roman" w:cs="Times New Roman"/>
          <w:color w:val="000000"/>
          <w:sz w:val="24"/>
          <w:szCs w:val="24"/>
        </w:rPr>
        <w:t>Bid evaluation sheets are included here as Attachment B.</w:t>
      </w:r>
    </w:p>
    <w:p w:rsidR="00750F76" w:rsidRDefault="006769F8" w:rsidP="000F20CF">
      <w:pPr>
        <w:spacing w:after="0" w:line="480" w:lineRule="auto"/>
        <w:rPr>
          <w:rFonts w:ascii="Times New Roman" w:hAnsi="Times New Roman" w:cs="Times New Roman"/>
          <w:bCs/>
          <w:sz w:val="24"/>
          <w:szCs w:val="24"/>
        </w:rPr>
      </w:pPr>
      <w:r>
        <w:rPr>
          <w:rFonts w:ascii="Times New Roman" w:hAnsi="Times New Roman" w:cs="Times New Roman"/>
          <w:color w:val="000000"/>
          <w:sz w:val="24"/>
          <w:szCs w:val="24"/>
        </w:rPr>
        <w:tab/>
        <w:t xml:space="preserve">After denial of Erie’s initial appeal, Erie contacted the Administrator requesting all application review records submitted for the affected FRN. In 2008 the Administrator conducted an attestation audit of numerous funding requests for Fund Years 2004 and 2005. Erie requested the Administrator provide all documents associated with the audit </w:t>
      </w:r>
      <w:r w:rsidR="003179F7">
        <w:rPr>
          <w:rFonts w:ascii="Times New Roman" w:hAnsi="Times New Roman" w:cs="Times New Roman"/>
          <w:color w:val="000000"/>
          <w:sz w:val="24"/>
          <w:szCs w:val="24"/>
        </w:rPr>
        <w:t>but was informed that the document retention policy for audits was no more than seven years, which had elapsed</w:t>
      </w:r>
      <w:r w:rsidR="001E5E4C">
        <w:rPr>
          <w:rFonts w:ascii="Times New Roman" w:hAnsi="Times New Roman" w:cs="Times New Roman"/>
          <w:color w:val="000000"/>
          <w:sz w:val="24"/>
          <w:szCs w:val="24"/>
        </w:rPr>
        <w:t>,</w:t>
      </w:r>
      <w:r w:rsidR="003179F7">
        <w:rPr>
          <w:rFonts w:ascii="Times New Roman" w:hAnsi="Times New Roman" w:cs="Times New Roman"/>
          <w:color w:val="000000"/>
          <w:sz w:val="24"/>
          <w:szCs w:val="24"/>
        </w:rPr>
        <w:t xml:space="preserve"> and</w:t>
      </w:r>
      <w:r w:rsidR="001E5E4C">
        <w:rPr>
          <w:rFonts w:ascii="Times New Roman" w:hAnsi="Times New Roman" w:cs="Times New Roman"/>
          <w:color w:val="000000"/>
          <w:sz w:val="24"/>
          <w:szCs w:val="24"/>
        </w:rPr>
        <w:t xml:space="preserve"> that</w:t>
      </w:r>
      <w:r w:rsidR="003179F7">
        <w:rPr>
          <w:rFonts w:ascii="Times New Roman" w:hAnsi="Times New Roman" w:cs="Times New Roman"/>
          <w:color w:val="000000"/>
          <w:sz w:val="24"/>
          <w:szCs w:val="24"/>
        </w:rPr>
        <w:t xml:space="preserve"> documents were no longer available. An attestation audit is comprehensive in nature and reviews all aspects of E-Rate compliance including </w:t>
      </w:r>
      <w:r w:rsidR="00750F76">
        <w:rPr>
          <w:rFonts w:ascii="Times New Roman" w:hAnsi="Times New Roman" w:cs="Times New Roman"/>
          <w:color w:val="000000"/>
          <w:sz w:val="24"/>
          <w:szCs w:val="24"/>
        </w:rPr>
        <w:t>winning and losing bids</w:t>
      </w:r>
      <w:r w:rsidR="003179F7">
        <w:rPr>
          <w:rFonts w:ascii="Times New Roman" w:hAnsi="Times New Roman" w:cs="Times New Roman"/>
          <w:color w:val="000000"/>
          <w:sz w:val="24"/>
          <w:szCs w:val="24"/>
        </w:rPr>
        <w:t xml:space="preserve">. The audit included funding requests associated with Form 470 </w:t>
      </w:r>
      <w:r w:rsidR="003179F7" w:rsidRPr="00D4306C">
        <w:rPr>
          <w:rFonts w:ascii="Times New Roman" w:hAnsi="Times New Roman" w:cs="Times New Roman"/>
          <w:sz w:val="24"/>
          <w:szCs w:val="24"/>
        </w:rPr>
        <w:t xml:space="preserve">numbers 162380000463488 and </w:t>
      </w:r>
      <w:r w:rsidR="00D4306C" w:rsidRPr="00D4306C">
        <w:rPr>
          <w:rFonts w:ascii="Times New Roman" w:hAnsi="Times New Roman" w:cs="Times New Roman"/>
          <w:sz w:val="24"/>
          <w:szCs w:val="24"/>
        </w:rPr>
        <w:t xml:space="preserve">956710000504334. Form 470 Number 162380000463488 resulted in contracts for two FRN here under </w:t>
      </w:r>
      <w:r w:rsidR="00750F76">
        <w:rPr>
          <w:rFonts w:ascii="Times New Roman" w:hAnsi="Times New Roman" w:cs="Times New Roman"/>
          <w:sz w:val="24"/>
          <w:szCs w:val="24"/>
        </w:rPr>
        <w:t>appeal</w:t>
      </w:r>
      <w:r w:rsidR="00D4306C" w:rsidRPr="00D4306C">
        <w:rPr>
          <w:rFonts w:ascii="Times New Roman" w:hAnsi="Times New Roman" w:cs="Times New Roman"/>
          <w:sz w:val="24"/>
          <w:szCs w:val="24"/>
        </w:rPr>
        <w:t xml:space="preserve">, numbers </w:t>
      </w:r>
      <w:r w:rsidR="00D4306C" w:rsidRPr="00D4306C">
        <w:rPr>
          <w:rFonts w:ascii="Times New Roman" w:hAnsi="Times New Roman" w:cs="Times New Roman"/>
          <w:bCs/>
          <w:sz w:val="24"/>
          <w:szCs w:val="24"/>
        </w:rPr>
        <w:t xml:space="preserve">1699068939 and 1699068632. Form 470 number </w:t>
      </w:r>
      <w:r w:rsidR="00D4306C" w:rsidRPr="00D4306C">
        <w:rPr>
          <w:rFonts w:ascii="Times New Roman" w:hAnsi="Times New Roman" w:cs="Times New Roman"/>
          <w:sz w:val="24"/>
          <w:szCs w:val="24"/>
        </w:rPr>
        <w:t xml:space="preserve">956710000504334 resulted in a contract for one FRN here under </w:t>
      </w:r>
      <w:r w:rsidR="00750F76">
        <w:rPr>
          <w:rFonts w:ascii="Times New Roman" w:hAnsi="Times New Roman" w:cs="Times New Roman"/>
          <w:sz w:val="24"/>
          <w:szCs w:val="24"/>
        </w:rPr>
        <w:t>appeal</w:t>
      </w:r>
      <w:r w:rsidR="00D4306C" w:rsidRPr="00D4306C">
        <w:rPr>
          <w:rFonts w:ascii="Times New Roman" w:hAnsi="Times New Roman" w:cs="Times New Roman"/>
          <w:sz w:val="24"/>
          <w:szCs w:val="24"/>
        </w:rPr>
        <w:t xml:space="preserve">, number </w:t>
      </w:r>
      <w:r w:rsidR="00D4306C" w:rsidRPr="00D4306C">
        <w:rPr>
          <w:rFonts w:ascii="Times New Roman" w:hAnsi="Times New Roman" w:cs="Times New Roman"/>
          <w:bCs/>
          <w:sz w:val="24"/>
          <w:szCs w:val="24"/>
        </w:rPr>
        <w:t>1699068873.</w:t>
      </w:r>
      <w:r w:rsidR="00D4306C">
        <w:rPr>
          <w:rFonts w:ascii="Times New Roman" w:hAnsi="Times New Roman" w:cs="Times New Roman"/>
          <w:bCs/>
          <w:sz w:val="24"/>
          <w:szCs w:val="24"/>
        </w:rPr>
        <w:t xml:space="preserve"> There were no adverse monetary findings from the audit. A copy of the audit is includ</w:t>
      </w:r>
      <w:r w:rsidR="00E01A22">
        <w:rPr>
          <w:rFonts w:ascii="Times New Roman" w:hAnsi="Times New Roman" w:cs="Times New Roman"/>
          <w:bCs/>
          <w:sz w:val="24"/>
          <w:szCs w:val="24"/>
        </w:rPr>
        <w:t>ed here as Attachment C</w:t>
      </w:r>
      <w:r w:rsidR="00D4306C">
        <w:rPr>
          <w:rFonts w:ascii="Times New Roman" w:hAnsi="Times New Roman" w:cs="Times New Roman"/>
          <w:bCs/>
          <w:sz w:val="24"/>
          <w:szCs w:val="24"/>
        </w:rPr>
        <w:t>.</w:t>
      </w:r>
      <w:r w:rsidR="001815ED">
        <w:rPr>
          <w:rFonts w:ascii="Times New Roman" w:hAnsi="Times New Roman" w:cs="Times New Roman"/>
          <w:bCs/>
          <w:sz w:val="24"/>
          <w:szCs w:val="24"/>
        </w:rPr>
        <w:t xml:space="preserve"> The Administrator reviewed and agreed with the audit findings. </w:t>
      </w:r>
    </w:p>
    <w:p w:rsidR="001815ED" w:rsidRDefault="001815ED" w:rsidP="00750F76">
      <w:pPr>
        <w:spacing w:after="0" w:line="480" w:lineRule="auto"/>
        <w:ind w:firstLine="720"/>
        <w:rPr>
          <w:rFonts w:ascii="Times New Roman" w:hAnsi="Times New Roman" w:cs="Times New Roman"/>
          <w:bCs/>
          <w:sz w:val="24"/>
          <w:szCs w:val="24"/>
        </w:rPr>
      </w:pPr>
      <w:r>
        <w:rPr>
          <w:rFonts w:ascii="Times New Roman" w:hAnsi="Times New Roman" w:cs="Times New Roman"/>
          <w:bCs/>
          <w:sz w:val="24"/>
          <w:szCs w:val="24"/>
        </w:rPr>
        <w:t xml:space="preserve">Had there been an adverse finding for one of the underlying contracts, Erie would have immediately taken steps to ensure those contracts were in compliance with E-Rate regulations. Having no adverse monetary findings, Erie was confident contracts awarded in 2004 and 2005 </w:t>
      </w:r>
      <w:r>
        <w:rPr>
          <w:rFonts w:ascii="Times New Roman" w:hAnsi="Times New Roman" w:cs="Times New Roman"/>
          <w:bCs/>
          <w:sz w:val="24"/>
          <w:szCs w:val="24"/>
        </w:rPr>
        <w:lastRenderedPageBreak/>
        <w:t xml:space="preserve">were in full compliance with all E-Rate regulations and continued to use them during the subsequent decade. </w:t>
      </w:r>
    </w:p>
    <w:p w:rsidR="006769F8" w:rsidRDefault="001815ED" w:rsidP="000F20CF">
      <w:pPr>
        <w:spacing w:after="0" w:line="480" w:lineRule="auto"/>
        <w:rPr>
          <w:rFonts w:ascii="Times New Roman" w:hAnsi="Times New Roman" w:cs="Times New Roman"/>
          <w:sz w:val="24"/>
          <w:szCs w:val="24"/>
        </w:rPr>
      </w:pPr>
      <w:r>
        <w:rPr>
          <w:rFonts w:ascii="Times New Roman" w:hAnsi="Times New Roman" w:cs="Times New Roman"/>
          <w:bCs/>
          <w:sz w:val="24"/>
          <w:szCs w:val="24"/>
        </w:rPr>
        <w:tab/>
      </w:r>
      <w:r w:rsidR="009B3C08" w:rsidRPr="00E01A22">
        <w:rPr>
          <w:rFonts w:ascii="Times New Roman" w:hAnsi="Times New Roman" w:cs="Times New Roman"/>
          <w:bCs/>
          <w:sz w:val="24"/>
          <w:szCs w:val="24"/>
        </w:rPr>
        <w:t>Erie ha</w:t>
      </w:r>
      <w:r w:rsidR="001E5E4C">
        <w:rPr>
          <w:rFonts w:ascii="Times New Roman" w:hAnsi="Times New Roman" w:cs="Times New Roman"/>
          <w:bCs/>
          <w:sz w:val="24"/>
          <w:szCs w:val="24"/>
        </w:rPr>
        <w:t>s requested documents from the A</w:t>
      </w:r>
      <w:r w:rsidR="009B3C08" w:rsidRPr="00E01A22">
        <w:rPr>
          <w:rFonts w:ascii="Times New Roman" w:hAnsi="Times New Roman" w:cs="Times New Roman"/>
          <w:bCs/>
          <w:sz w:val="24"/>
          <w:szCs w:val="24"/>
        </w:rPr>
        <w:t>dministrator for any review related to Form 470 number</w:t>
      </w:r>
      <w:r w:rsidR="009C1703" w:rsidRPr="00E01A22">
        <w:rPr>
          <w:rFonts w:ascii="Times New Roman" w:hAnsi="Times New Roman" w:cs="Times New Roman"/>
          <w:bCs/>
          <w:sz w:val="24"/>
          <w:szCs w:val="24"/>
        </w:rPr>
        <w:t>s</w:t>
      </w:r>
      <w:r w:rsidR="009B3C08" w:rsidRPr="00E01A22">
        <w:rPr>
          <w:rFonts w:ascii="Times New Roman" w:hAnsi="Times New Roman" w:cs="Times New Roman"/>
          <w:bCs/>
          <w:sz w:val="24"/>
          <w:szCs w:val="24"/>
        </w:rPr>
        <w:t xml:space="preserve"> </w:t>
      </w:r>
      <w:r w:rsidR="009B3C08" w:rsidRPr="00E01A22">
        <w:rPr>
          <w:rFonts w:ascii="Times New Roman" w:hAnsi="Times New Roman" w:cs="Times New Roman"/>
          <w:sz w:val="24"/>
          <w:szCs w:val="24"/>
        </w:rPr>
        <w:t xml:space="preserve">795520000600892 and </w:t>
      </w:r>
      <w:r w:rsidR="009C1703" w:rsidRPr="00E01A22">
        <w:rPr>
          <w:rFonts w:ascii="Times New Roman" w:hAnsi="Times New Roman" w:cs="Times New Roman"/>
          <w:sz w:val="24"/>
          <w:szCs w:val="24"/>
        </w:rPr>
        <w:t>729150000625839</w:t>
      </w:r>
      <w:r w:rsidR="001E5E4C">
        <w:rPr>
          <w:rFonts w:ascii="Times New Roman" w:hAnsi="Times New Roman" w:cs="Times New Roman"/>
          <w:sz w:val="24"/>
          <w:szCs w:val="24"/>
        </w:rPr>
        <w:t>,</w:t>
      </w:r>
      <w:r w:rsidR="009C1703" w:rsidRPr="00E01A22">
        <w:rPr>
          <w:rFonts w:ascii="Times New Roman" w:hAnsi="Times New Roman" w:cs="Times New Roman"/>
          <w:sz w:val="24"/>
          <w:szCs w:val="24"/>
        </w:rPr>
        <w:t xml:space="preserve"> b</w:t>
      </w:r>
      <w:r w:rsidR="008C6A69" w:rsidRPr="00E01A22">
        <w:rPr>
          <w:rFonts w:ascii="Times New Roman" w:hAnsi="Times New Roman" w:cs="Times New Roman"/>
          <w:sz w:val="24"/>
          <w:szCs w:val="24"/>
        </w:rPr>
        <w:t xml:space="preserve">ut </w:t>
      </w:r>
      <w:r w:rsidR="001E5E4C">
        <w:rPr>
          <w:rFonts w:ascii="Times New Roman" w:hAnsi="Times New Roman" w:cs="Times New Roman"/>
          <w:sz w:val="24"/>
          <w:szCs w:val="24"/>
        </w:rPr>
        <w:t>has</w:t>
      </w:r>
      <w:r w:rsidR="008C6A69" w:rsidRPr="00E01A22">
        <w:rPr>
          <w:rFonts w:ascii="Times New Roman" w:hAnsi="Times New Roman" w:cs="Times New Roman"/>
          <w:sz w:val="24"/>
          <w:szCs w:val="24"/>
        </w:rPr>
        <w:t xml:space="preserve"> not received a response as of this filing. Erie </w:t>
      </w:r>
      <w:r w:rsidR="00E01A22" w:rsidRPr="00E01A22">
        <w:rPr>
          <w:rFonts w:ascii="Times New Roman" w:hAnsi="Times New Roman" w:cs="Times New Roman"/>
          <w:sz w:val="24"/>
          <w:szCs w:val="24"/>
        </w:rPr>
        <w:t xml:space="preserve">reserves the right to supplement and amend this filing as new facts become available. </w:t>
      </w:r>
    </w:p>
    <w:p w:rsidR="00BA378E" w:rsidRDefault="00BA378E" w:rsidP="000F20CF">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Pr="002D29BA">
        <w:rPr>
          <w:rFonts w:ascii="Times New Roman" w:hAnsi="Times New Roman" w:cs="Times New Roman"/>
          <w:sz w:val="24"/>
          <w:szCs w:val="24"/>
        </w:rPr>
        <w:t xml:space="preserve">The bids for the 5 FRN’s were all publicly opened and awarded bids. </w:t>
      </w:r>
      <w:r w:rsidR="0027210C" w:rsidRPr="002D29BA">
        <w:rPr>
          <w:rFonts w:ascii="Times New Roman" w:hAnsi="Times New Roman" w:cs="Times New Roman"/>
          <w:sz w:val="24"/>
          <w:szCs w:val="24"/>
        </w:rPr>
        <w:t xml:space="preserve">The relevant department team reviews the bid materials and makes a recommendation to the Erie Purchasing Manager. The Purchasing Manager then reviews all the bid information received and makes a final recommendation to the Erie 1 BOCES Board of Education. The Board then reviews all the information and makes a decision to approve or deny the bid award. A </w:t>
      </w:r>
      <w:r w:rsidRPr="002D29BA">
        <w:rPr>
          <w:rFonts w:ascii="Times New Roman" w:hAnsi="Times New Roman" w:cs="Times New Roman"/>
          <w:sz w:val="24"/>
          <w:szCs w:val="24"/>
        </w:rPr>
        <w:t xml:space="preserve">copy of the Erie 1 BOCES Board of Education </w:t>
      </w:r>
      <w:r w:rsidR="0027210C" w:rsidRPr="002D29BA">
        <w:rPr>
          <w:rFonts w:ascii="Times New Roman" w:hAnsi="Times New Roman" w:cs="Times New Roman"/>
          <w:sz w:val="24"/>
          <w:szCs w:val="24"/>
        </w:rPr>
        <w:t xml:space="preserve">award </w:t>
      </w:r>
      <w:r w:rsidRPr="002D29BA">
        <w:rPr>
          <w:rFonts w:ascii="Times New Roman" w:hAnsi="Times New Roman" w:cs="Times New Roman"/>
          <w:sz w:val="24"/>
          <w:szCs w:val="24"/>
        </w:rPr>
        <w:t>approvals for each FRN is included here as Attachment D.</w:t>
      </w:r>
    </w:p>
    <w:p w:rsidR="0002542C" w:rsidRPr="0002542C" w:rsidRDefault="0002542C" w:rsidP="000F20CF">
      <w:pPr>
        <w:spacing w:after="0" w:line="480" w:lineRule="auto"/>
        <w:rPr>
          <w:rFonts w:ascii="Times New Roman" w:hAnsi="Times New Roman" w:cs="Times New Roman"/>
          <w:b/>
          <w:sz w:val="24"/>
          <w:szCs w:val="24"/>
        </w:rPr>
      </w:pPr>
      <w:r w:rsidRPr="0002542C">
        <w:rPr>
          <w:rFonts w:ascii="Times New Roman" w:hAnsi="Times New Roman" w:cs="Times New Roman"/>
          <w:b/>
          <w:sz w:val="24"/>
          <w:szCs w:val="24"/>
        </w:rPr>
        <w:t>Conclusion</w:t>
      </w:r>
    </w:p>
    <w:p w:rsidR="00E93FC5" w:rsidRDefault="00627720" w:rsidP="000F20CF">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02542C">
        <w:rPr>
          <w:rFonts w:ascii="Times New Roman" w:hAnsi="Times New Roman" w:cs="Times New Roman"/>
          <w:sz w:val="24"/>
          <w:szCs w:val="24"/>
        </w:rPr>
        <w:t xml:space="preserve">Erie has a long track record of compliance with federal, state, and local procurement laws as well as E-Rate regulations. The record shows that </w:t>
      </w:r>
      <w:r w:rsidR="00FD41CF">
        <w:rPr>
          <w:rFonts w:ascii="Times New Roman" w:hAnsi="Times New Roman" w:cs="Times New Roman"/>
          <w:sz w:val="24"/>
          <w:szCs w:val="24"/>
        </w:rPr>
        <w:t xml:space="preserve">price was used as the primary consideration </w:t>
      </w:r>
      <w:r w:rsidR="0002542C">
        <w:rPr>
          <w:rFonts w:ascii="Times New Roman" w:hAnsi="Times New Roman" w:cs="Times New Roman"/>
          <w:sz w:val="24"/>
          <w:szCs w:val="24"/>
        </w:rPr>
        <w:t>for each procurement</w:t>
      </w:r>
      <w:r w:rsidR="001E5E4C">
        <w:rPr>
          <w:rFonts w:ascii="Times New Roman" w:hAnsi="Times New Roman" w:cs="Times New Roman"/>
          <w:sz w:val="24"/>
          <w:szCs w:val="24"/>
        </w:rPr>
        <w:t>,</w:t>
      </w:r>
      <w:r w:rsidR="0002542C">
        <w:rPr>
          <w:rFonts w:ascii="Times New Roman" w:hAnsi="Times New Roman" w:cs="Times New Roman"/>
          <w:sz w:val="24"/>
          <w:szCs w:val="24"/>
        </w:rPr>
        <w:t xml:space="preserve"> </w:t>
      </w:r>
      <w:r w:rsidR="006F744B">
        <w:rPr>
          <w:rFonts w:ascii="Times New Roman" w:hAnsi="Times New Roman" w:cs="Times New Roman"/>
          <w:sz w:val="24"/>
          <w:szCs w:val="24"/>
        </w:rPr>
        <w:t xml:space="preserve">and </w:t>
      </w:r>
      <w:r w:rsidR="001E5E4C">
        <w:rPr>
          <w:rFonts w:ascii="Times New Roman" w:hAnsi="Times New Roman" w:cs="Times New Roman"/>
          <w:sz w:val="24"/>
          <w:szCs w:val="24"/>
        </w:rPr>
        <w:t xml:space="preserve">that </w:t>
      </w:r>
      <w:r w:rsidR="006F744B">
        <w:rPr>
          <w:rFonts w:ascii="Times New Roman" w:hAnsi="Times New Roman" w:cs="Times New Roman"/>
          <w:sz w:val="24"/>
          <w:szCs w:val="24"/>
        </w:rPr>
        <w:t>contracts</w:t>
      </w:r>
      <w:r w:rsidR="00FD41CF">
        <w:rPr>
          <w:rFonts w:ascii="Times New Roman" w:hAnsi="Times New Roman" w:cs="Times New Roman"/>
          <w:sz w:val="24"/>
          <w:szCs w:val="24"/>
        </w:rPr>
        <w:t xml:space="preserve"> were</w:t>
      </w:r>
      <w:r w:rsidR="006F744B">
        <w:rPr>
          <w:rFonts w:ascii="Times New Roman" w:hAnsi="Times New Roman" w:cs="Times New Roman"/>
          <w:sz w:val="24"/>
          <w:szCs w:val="24"/>
        </w:rPr>
        <w:t xml:space="preserve"> awarded to the lowest price bid response</w:t>
      </w:r>
      <w:r w:rsidR="00FD41CF">
        <w:rPr>
          <w:rFonts w:ascii="Times New Roman" w:hAnsi="Times New Roman" w:cs="Times New Roman"/>
          <w:sz w:val="24"/>
          <w:szCs w:val="24"/>
        </w:rPr>
        <w:t>,</w:t>
      </w:r>
      <w:r w:rsidR="006F744B">
        <w:rPr>
          <w:rFonts w:ascii="Times New Roman" w:hAnsi="Times New Roman" w:cs="Times New Roman"/>
          <w:sz w:val="24"/>
          <w:szCs w:val="24"/>
        </w:rPr>
        <w:t xml:space="preserve"> in accordance with the Allendale decision. </w:t>
      </w:r>
      <w:r w:rsidR="001E5E4C">
        <w:rPr>
          <w:rFonts w:ascii="Times New Roman" w:hAnsi="Times New Roman" w:cs="Times New Roman"/>
          <w:sz w:val="24"/>
          <w:szCs w:val="24"/>
        </w:rPr>
        <w:t>Original bid pricing was preserved on evaluation sheets.</w:t>
      </w:r>
    </w:p>
    <w:p w:rsidR="006F744B" w:rsidRDefault="006F744B" w:rsidP="000F20CF">
      <w:pPr>
        <w:spacing w:after="0" w:line="480" w:lineRule="auto"/>
        <w:rPr>
          <w:rFonts w:ascii="Times New Roman" w:hAnsi="Times New Roman" w:cs="Times New Roman"/>
          <w:sz w:val="24"/>
          <w:szCs w:val="24"/>
        </w:rPr>
      </w:pPr>
      <w:r>
        <w:rPr>
          <w:rFonts w:ascii="Times New Roman" w:hAnsi="Times New Roman" w:cs="Times New Roman"/>
          <w:sz w:val="24"/>
          <w:szCs w:val="24"/>
        </w:rPr>
        <w:tab/>
        <w:t>During an attestation audit all bid documents were delivered to and reviewed by the Administrator. The Administrator concluded that procurement was done in accordance with program regulations in place at the time and had no monetary findings.</w:t>
      </w:r>
      <w:r w:rsidR="001E5E4C">
        <w:rPr>
          <w:rFonts w:ascii="Times New Roman" w:hAnsi="Times New Roman" w:cs="Times New Roman"/>
          <w:sz w:val="24"/>
          <w:szCs w:val="24"/>
        </w:rPr>
        <w:t xml:space="preserve"> The Administrator, through the audit was delivered and reviewed bid documents.</w:t>
      </w:r>
    </w:p>
    <w:p w:rsidR="006F744B" w:rsidRDefault="006F744B" w:rsidP="000F20CF">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Alternatively, and in the public interest, Erie asks the Commission to waive any minor procurement violations and overturn funding denial for </w:t>
      </w:r>
      <w:r w:rsidR="00AE1BB4">
        <w:rPr>
          <w:rFonts w:ascii="Times New Roman" w:hAnsi="Times New Roman" w:cs="Times New Roman"/>
          <w:sz w:val="24"/>
          <w:szCs w:val="24"/>
        </w:rPr>
        <w:t xml:space="preserve">all </w:t>
      </w:r>
      <w:r>
        <w:rPr>
          <w:rFonts w:ascii="Times New Roman" w:hAnsi="Times New Roman" w:cs="Times New Roman"/>
          <w:sz w:val="24"/>
          <w:szCs w:val="24"/>
        </w:rPr>
        <w:t>FRN</w:t>
      </w:r>
      <w:r w:rsidR="00AE1BB4">
        <w:rPr>
          <w:rFonts w:ascii="Times New Roman" w:hAnsi="Times New Roman" w:cs="Times New Roman"/>
          <w:sz w:val="24"/>
          <w:szCs w:val="24"/>
        </w:rPr>
        <w:t>’s</w:t>
      </w:r>
      <w:r>
        <w:rPr>
          <w:rFonts w:ascii="Times New Roman" w:hAnsi="Times New Roman" w:cs="Times New Roman"/>
          <w:sz w:val="24"/>
          <w:szCs w:val="24"/>
        </w:rPr>
        <w:t xml:space="preserve"> here under appeal. There was </w:t>
      </w:r>
      <w:r>
        <w:rPr>
          <w:rFonts w:ascii="Times New Roman" w:hAnsi="Times New Roman" w:cs="Times New Roman"/>
          <w:sz w:val="24"/>
          <w:szCs w:val="24"/>
        </w:rPr>
        <w:lastRenderedPageBreak/>
        <w:t xml:space="preserve">absolutely no waste, fraud or </w:t>
      </w:r>
      <w:r w:rsidR="00AE1BB4">
        <w:rPr>
          <w:rFonts w:ascii="Times New Roman" w:hAnsi="Times New Roman" w:cs="Times New Roman"/>
          <w:sz w:val="24"/>
          <w:szCs w:val="24"/>
        </w:rPr>
        <w:t>program abuse with procurement o</w:t>
      </w:r>
      <w:r>
        <w:rPr>
          <w:rFonts w:ascii="Times New Roman" w:hAnsi="Times New Roman" w:cs="Times New Roman"/>
          <w:sz w:val="24"/>
          <w:szCs w:val="24"/>
        </w:rPr>
        <w:t xml:space="preserve">r administration of these contracts. </w:t>
      </w:r>
      <w:bookmarkStart w:id="0" w:name="_GoBack"/>
      <w:bookmarkEnd w:id="0"/>
    </w:p>
    <w:p w:rsidR="006F744B" w:rsidRDefault="006F744B" w:rsidP="000F20CF">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Erie reserves the right to </w:t>
      </w:r>
      <w:r w:rsidR="008452AD">
        <w:rPr>
          <w:rFonts w:ascii="Times New Roman" w:hAnsi="Times New Roman" w:cs="Times New Roman"/>
          <w:sz w:val="24"/>
          <w:szCs w:val="24"/>
        </w:rPr>
        <w:t xml:space="preserve">supplement this appeal with new </w:t>
      </w:r>
      <w:r>
        <w:rPr>
          <w:rFonts w:ascii="Times New Roman" w:hAnsi="Times New Roman" w:cs="Times New Roman"/>
          <w:sz w:val="24"/>
          <w:szCs w:val="24"/>
        </w:rPr>
        <w:t xml:space="preserve">information as it is discovered. </w:t>
      </w:r>
    </w:p>
    <w:p w:rsidR="006F744B" w:rsidRDefault="006F744B" w:rsidP="000F20CF">
      <w:pPr>
        <w:spacing w:after="0" w:line="480" w:lineRule="auto"/>
        <w:rPr>
          <w:rFonts w:ascii="Times New Roman" w:hAnsi="Times New Roman" w:cs="Times New Roman"/>
          <w:sz w:val="24"/>
          <w:szCs w:val="24"/>
        </w:rPr>
      </w:pPr>
      <w:r>
        <w:rPr>
          <w:rFonts w:ascii="Times New Roman" w:hAnsi="Times New Roman" w:cs="Times New Roman"/>
          <w:sz w:val="24"/>
          <w:szCs w:val="24"/>
        </w:rPr>
        <w:t>Respectfully Submitted</w:t>
      </w:r>
      <w:r w:rsidR="002D29BA">
        <w:rPr>
          <w:rFonts w:ascii="Times New Roman" w:hAnsi="Times New Roman" w:cs="Times New Roman"/>
          <w:sz w:val="24"/>
          <w:szCs w:val="24"/>
        </w:rPr>
        <w:t xml:space="preserve"> this 24</w:t>
      </w:r>
      <w:r w:rsidR="002D29BA" w:rsidRPr="002D29BA">
        <w:rPr>
          <w:rFonts w:ascii="Times New Roman" w:hAnsi="Times New Roman" w:cs="Times New Roman"/>
          <w:sz w:val="24"/>
          <w:szCs w:val="24"/>
          <w:vertAlign w:val="superscript"/>
        </w:rPr>
        <w:t>th</w:t>
      </w:r>
      <w:r w:rsidR="002D29BA">
        <w:rPr>
          <w:rFonts w:ascii="Times New Roman" w:hAnsi="Times New Roman" w:cs="Times New Roman"/>
          <w:sz w:val="24"/>
          <w:szCs w:val="24"/>
        </w:rPr>
        <w:t xml:space="preserve"> day of </w:t>
      </w:r>
      <w:proofErr w:type="gramStart"/>
      <w:r w:rsidR="002D29BA">
        <w:rPr>
          <w:rFonts w:ascii="Times New Roman" w:hAnsi="Times New Roman" w:cs="Times New Roman"/>
          <w:sz w:val="24"/>
          <w:szCs w:val="24"/>
        </w:rPr>
        <w:t>November,</w:t>
      </w:r>
      <w:proofErr w:type="gramEnd"/>
      <w:r w:rsidR="002D29BA">
        <w:rPr>
          <w:rFonts w:ascii="Times New Roman" w:hAnsi="Times New Roman" w:cs="Times New Roman"/>
          <w:sz w:val="24"/>
          <w:szCs w:val="24"/>
        </w:rPr>
        <w:t xml:space="preserve"> 2017</w:t>
      </w:r>
      <w:r>
        <w:rPr>
          <w:rFonts w:ascii="Times New Roman" w:hAnsi="Times New Roman" w:cs="Times New Roman"/>
          <w:sz w:val="24"/>
          <w:szCs w:val="24"/>
        </w:rPr>
        <w:t xml:space="preserve">, </w:t>
      </w:r>
    </w:p>
    <w:p w:rsidR="00332F17" w:rsidRDefault="00332F17" w:rsidP="000F20CF">
      <w:pPr>
        <w:spacing w:after="0" w:line="48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ss</w:t>
      </w:r>
      <w:proofErr w:type="spellEnd"/>
      <w:r>
        <w:rPr>
          <w:rFonts w:ascii="Times New Roman" w:hAnsi="Times New Roman" w:cs="Times New Roman"/>
          <w:sz w:val="24"/>
          <w:szCs w:val="24"/>
        </w:rPr>
        <w:t>//</w:t>
      </w:r>
    </w:p>
    <w:p w:rsidR="005D7DA7" w:rsidRDefault="00332F17" w:rsidP="00332F17">
      <w:pPr>
        <w:spacing w:after="0"/>
        <w:rPr>
          <w:rFonts w:ascii="Times New Roman" w:hAnsi="Times New Roman" w:cs="Times New Roman"/>
          <w:sz w:val="24"/>
          <w:szCs w:val="24"/>
        </w:rPr>
      </w:pPr>
      <w:r w:rsidRPr="00332F17">
        <w:rPr>
          <w:rFonts w:ascii="Times New Roman" w:hAnsi="Times New Roman" w:cs="Times New Roman"/>
          <w:sz w:val="24"/>
          <w:szCs w:val="24"/>
        </w:rPr>
        <w:t>Patrick Doyle</w:t>
      </w:r>
      <w:r w:rsidRPr="00332F17">
        <w:rPr>
          <w:rFonts w:ascii="Times New Roman" w:hAnsi="Times New Roman" w:cs="Times New Roman"/>
          <w:sz w:val="24"/>
          <w:szCs w:val="24"/>
        </w:rPr>
        <w:br/>
      </w:r>
    </w:p>
    <w:p w:rsidR="00332F17" w:rsidRDefault="00332F17" w:rsidP="005D7DA7">
      <w:pPr>
        <w:spacing w:after="0"/>
        <w:rPr>
          <w:rFonts w:ascii="Times New Roman" w:hAnsi="Times New Roman" w:cs="Times New Roman"/>
          <w:sz w:val="24"/>
          <w:szCs w:val="24"/>
        </w:rPr>
      </w:pPr>
      <w:r w:rsidRPr="00332F17">
        <w:rPr>
          <w:rFonts w:ascii="Times New Roman" w:hAnsi="Times New Roman" w:cs="Times New Roman"/>
          <w:sz w:val="24"/>
          <w:szCs w:val="24"/>
        </w:rPr>
        <w:t>Erie 1 BOCES/WNYRIC</w:t>
      </w:r>
    </w:p>
    <w:p w:rsidR="005D7DA7" w:rsidRDefault="00332F17" w:rsidP="005D7DA7">
      <w:pPr>
        <w:spacing w:after="0"/>
        <w:rPr>
          <w:rFonts w:ascii="Times New Roman" w:hAnsi="Times New Roman" w:cs="Times New Roman"/>
          <w:sz w:val="24"/>
          <w:szCs w:val="24"/>
        </w:rPr>
      </w:pPr>
      <w:r>
        <w:rPr>
          <w:rFonts w:ascii="Times New Roman" w:hAnsi="Times New Roman" w:cs="Times New Roman"/>
          <w:sz w:val="24"/>
          <w:szCs w:val="24"/>
        </w:rPr>
        <w:t xml:space="preserve">355 Harlem Rd </w:t>
      </w:r>
    </w:p>
    <w:p w:rsidR="00332F17" w:rsidRDefault="00332F17" w:rsidP="005D7DA7">
      <w:pPr>
        <w:spacing w:after="0"/>
        <w:rPr>
          <w:rFonts w:ascii="Times New Roman" w:hAnsi="Times New Roman" w:cs="Times New Roman"/>
          <w:sz w:val="24"/>
          <w:szCs w:val="24"/>
        </w:rPr>
      </w:pPr>
      <w:r>
        <w:rPr>
          <w:rFonts w:ascii="Times New Roman" w:hAnsi="Times New Roman" w:cs="Times New Roman"/>
          <w:sz w:val="24"/>
          <w:szCs w:val="24"/>
        </w:rPr>
        <w:t>W</w:t>
      </w:r>
      <w:r w:rsidRPr="00332F17">
        <w:rPr>
          <w:rFonts w:ascii="Times New Roman" w:hAnsi="Times New Roman" w:cs="Times New Roman"/>
          <w:sz w:val="24"/>
          <w:szCs w:val="24"/>
        </w:rPr>
        <w:t>est Seneca, NY 14224</w:t>
      </w:r>
    </w:p>
    <w:p w:rsidR="00D61E4F" w:rsidRPr="00DF1B15" w:rsidRDefault="00332F17" w:rsidP="001E5E4C">
      <w:pPr>
        <w:spacing w:before="240"/>
        <w:rPr>
          <w:rFonts w:ascii="Times New Roman" w:hAnsi="Times New Roman" w:cs="Times New Roman"/>
          <w:sz w:val="24"/>
          <w:szCs w:val="24"/>
        </w:rPr>
      </w:pPr>
      <w:r w:rsidRPr="00332F17">
        <w:rPr>
          <w:rFonts w:ascii="Times New Roman" w:hAnsi="Times New Roman" w:cs="Times New Roman"/>
          <w:sz w:val="24"/>
          <w:szCs w:val="24"/>
        </w:rPr>
        <w:br/>
        <w:t>(716) 821-7051</w:t>
      </w:r>
      <w:r w:rsidR="00D61E4F">
        <w:rPr>
          <w:rFonts w:ascii="Times New Roman" w:hAnsi="Times New Roman" w:cs="Times New Roman"/>
          <w:sz w:val="24"/>
          <w:szCs w:val="24"/>
        </w:rPr>
        <w:tab/>
      </w:r>
    </w:p>
    <w:sectPr w:rsidR="00D61E4F" w:rsidRPr="00DF1B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A83" w:rsidRDefault="00E75A83" w:rsidP="007B77FD">
      <w:pPr>
        <w:spacing w:after="0"/>
      </w:pPr>
      <w:r>
        <w:separator/>
      </w:r>
    </w:p>
  </w:endnote>
  <w:endnote w:type="continuationSeparator" w:id="0">
    <w:p w:rsidR="00E75A83" w:rsidRDefault="00E75A83" w:rsidP="007B77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A83" w:rsidRDefault="00E75A83" w:rsidP="007B77FD">
      <w:pPr>
        <w:spacing w:after="0"/>
      </w:pPr>
      <w:r>
        <w:separator/>
      </w:r>
    </w:p>
  </w:footnote>
  <w:footnote w:type="continuationSeparator" w:id="0">
    <w:p w:rsidR="00E75A83" w:rsidRDefault="00E75A83" w:rsidP="007B77FD">
      <w:pPr>
        <w:spacing w:after="0"/>
      </w:pPr>
      <w:r>
        <w:continuationSeparator/>
      </w:r>
    </w:p>
  </w:footnote>
  <w:footnote w:id="1">
    <w:p w:rsidR="00C85DA6" w:rsidRDefault="00C85DA6">
      <w:pPr>
        <w:pStyle w:val="FootnoteText"/>
      </w:pPr>
      <w:r>
        <w:rPr>
          <w:rStyle w:val="FootnoteReference"/>
        </w:rPr>
        <w:footnoteRef/>
      </w:r>
      <w:r>
        <w:t xml:space="preserve"> </w:t>
      </w:r>
      <w:r w:rsidR="006D3618">
        <w:t>Allendale County School District, DA 11-723, Rel. April 21, 2011</w:t>
      </w:r>
      <w:r w:rsidR="002932BD">
        <w:t>, CC Docket Number 02-6.</w:t>
      </w:r>
    </w:p>
  </w:footnote>
  <w:footnote w:id="2">
    <w:p w:rsidR="00D86C1C" w:rsidRPr="00D86C1C" w:rsidRDefault="00D86C1C" w:rsidP="00D86C1C">
      <w:pPr>
        <w:autoSpaceDE w:val="0"/>
        <w:autoSpaceDN w:val="0"/>
        <w:adjustRightInd w:val="0"/>
        <w:spacing w:after="0"/>
      </w:pPr>
      <w:r>
        <w:rPr>
          <w:rStyle w:val="FootnoteReference"/>
        </w:rPr>
        <w:footnoteRef/>
      </w:r>
      <w:r>
        <w:t xml:space="preserve"> DA 17-984, Rel. October 6, 2017 at 5: </w:t>
      </w:r>
      <w:r w:rsidRPr="00D86C1C">
        <w:t>“</w:t>
      </w:r>
      <w:r w:rsidRPr="00D86C1C">
        <w:rPr>
          <w:rFonts w:cs="TimesNewRoman"/>
        </w:rPr>
        <w:t xml:space="preserve">We also recognize that applicants and service providers in the Affected Disaster Areas may have lost records in the destruction caused by Hurricanes Harvey, Irma, and Maria. We waive section 54.516(a) of our rules with respect to such destroyed records…” </w:t>
      </w:r>
      <w:r>
        <w:rPr>
          <w:rFonts w:cs="TimesNewRoman"/>
        </w:rPr>
        <w:t xml:space="preserve">Similarly, Sandy and Katrina orders. </w:t>
      </w:r>
    </w:p>
  </w:footnote>
  <w:footnote w:id="3">
    <w:p w:rsidR="005805C1" w:rsidRDefault="005805C1">
      <w:pPr>
        <w:pStyle w:val="FootnoteText"/>
      </w:pPr>
      <w:r>
        <w:rPr>
          <w:rStyle w:val="FootnoteReference"/>
        </w:rPr>
        <w:footnoteRef/>
      </w:r>
      <w:r>
        <w:t xml:space="preserve"> Hurricanes Irma, Maria, Harvey, Katrina, Superstorm Sandy, </w:t>
      </w:r>
      <w:r w:rsidR="007A47D3">
        <w:t xml:space="preserve">Orders, </w:t>
      </w:r>
      <w:r>
        <w:t xml:space="preserve">etc. </w:t>
      </w:r>
    </w:p>
  </w:footnote>
  <w:footnote w:id="4">
    <w:p w:rsidR="006769F8" w:rsidRPr="006769F8" w:rsidRDefault="006769F8" w:rsidP="006769F8">
      <w:pPr>
        <w:autoSpaceDE w:val="0"/>
        <w:autoSpaceDN w:val="0"/>
        <w:adjustRightInd w:val="0"/>
        <w:spacing w:after="0"/>
        <w:rPr>
          <w:sz w:val="20"/>
          <w:szCs w:val="20"/>
        </w:rPr>
      </w:pPr>
      <w:r>
        <w:rPr>
          <w:rStyle w:val="FootnoteReference"/>
        </w:rPr>
        <w:footnoteRef/>
      </w:r>
      <w:r>
        <w:t xml:space="preserve"> Allendale at 7: “…</w:t>
      </w:r>
      <w:r w:rsidRPr="006769F8">
        <w:rPr>
          <w:rFonts w:cs="TimesNewRoman"/>
          <w:color w:val="010101"/>
          <w:sz w:val="20"/>
          <w:szCs w:val="20"/>
        </w:rPr>
        <w:t>we find that the petitioners selected their respective vendors using price as the primary consideration in accordance with E-rate program rules.”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693"/>
    <w:rsid w:val="00015C67"/>
    <w:rsid w:val="00016A21"/>
    <w:rsid w:val="00017FC7"/>
    <w:rsid w:val="0002542C"/>
    <w:rsid w:val="00034A6F"/>
    <w:rsid w:val="0007050B"/>
    <w:rsid w:val="00090055"/>
    <w:rsid w:val="00091ACB"/>
    <w:rsid w:val="000978AB"/>
    <w:rsid w:val="000B091B"/>
    <w:rsid w:val="000B0AC3"/>
    <w:rsid w:val="000B0F5A"/>
    <w:rsid w:val="000B12E2"/>
    <w:rsid w:val="000C4856"/>
    <w:rsid w:val="000D4926"/>
    <w:rsid w:val="000E545D"/>
    <w:rsid w:val="000F20CF"/>
    <w:rsid w:val="0011178E"/>
    <w:rsid w:val="001245ED"/>
    <w:rsid w:val="00124ED8"/>
    <w:rsid w:val="00126EF0"/>
    <w:rsid w:val="00152161"/>
    <w:rsid w:val="00153F03"/>
    <w:rsid w:val="0017433B"/>
    <w:rsid w:val="001815ED"/>
    <w:rsid w:val="00183F0E"/>
    <w:rsid w:val="00192A2A"/>
    <w:rsid w:val="0019651D"/>
    <w:rsid w:val="001B11BF"/>
    <w:rsid w:val="001D2E72"/>
    <w:rsid w:val="001E5E4C"/>
    <w:rsid w:val="00206F26"/>
    <w:rsid w:val="002108CB"/>
    <w:rsid w:val="00211F3F"/>
    <w:rsid w:val="0024432A"/>
    <w:rsid w:val="0026087D"/>
    <w:rsid w:val="00263F2F"/>
    <w:rsid w:val="002649AC"/>
    <w:rsid w:val="0027210C"/>
    <w:rsid w:val="002932BD"/>
    <w:rsid w:val="002A2B73"/>
    <w:rsid w:val="002C3D02"/>
    <w:rsid w:val="002C6016"/>
    <w:rsid w:val="002D29BA"/>
    <w:rsid w:val="002D6FBA"/>
    <w:rsid w:val="002F47B5"/>
    <w:rsid w:val="0030179A"/>
    <w:rsid w:val="00304B22"/>
    <w:rsid w:val="003179F7"/>
    <w:rsid w:val="00332F17"/>
    <w:rsid w:val="00340648"/>
    <w:rsid w:val="00354AB4"/>
    <w:rsid w:val="00360A94"/>
    <w:rsid w:val="00387975"/>
    <w:rsid w:val="0039709F"/>
    <w:rsid w:val="003B0142"/>
    <w:rsid w:val="003B4788"/>
    <w:rsid w:val="003C531D"/>
    <w:rsid w:val="003C64FA"/>
    <w:rsid w:val="00404FB0"/>
    <w:rsid w:val="0040547C"/>
    <w:rsid w:val="00436914"/>
    <w:rsid w:val="004411EA"/>
    <w:rsid w:val="004724CF"/>
    <w:rsid w:val="00472CAA"/>
    <w:rsid w:val="00484567"/>
    <w:rsid w:val="004936A3"/>
    <w:rsid w:val="004B3D90"/>
    <w:rsid w:val="004C2CE5"/>
    <w:rsid w:val="004D3E84"/>
    <w:rsid w:val="004E383A"/>
    <w:rsid w:val="004F31FB"/>
    <w:rsid w:val="00514D12"/>
    <w:rsid w:val="00516F8D"/>
    <w:rsid w:val="0052366A"/>
    <w:rsid w:val="00523F40"/>
    <w:rsid w:val="00525E1E"/>
    <w:rsid w:val="00526F66"/>
    <w:rsid w:val="005437F7"/>
    <w:rsid w:val="00553508"/>
    <w:rsid w:val="00565D08"/>
    <w:rsid w:val="005805C1"/>
    <w:rsid w:val="005D1DCD"/>
    <w:rsid w:val="005D49DC"/>
    <w:rsid w:val="005D7DA7"/>
    <w:rsid w:val="005E31E8"/>
    <w:rsid w:val="005E3370"/>
    <w:rsid w:val="005E753C"/>
    <w:rsid w:val="00602556"/>
    <w:rsid w:val="00627430"/>
    <w:rsid w:val="00627720"/>
    <w:rsid w:val="006769F8"/>
    <w:rsid w:val="00681462"/>
    <w:rsid w:val="00681DF0"/>
    <w:rsid w:val="006A6B17"/>
    <w:rsid w:val="006B31F4"/>
    <w:rsid w:val="006C5E6B"/>
    <w:rsid w:val="006D3618"/>
    <w:rsid w:val="006D7535"/>
    <w:rsid w:val="006E2A8A"/>
    <w:rsid w:val="006F0DBC"/>
    <w:rsid w:val="006F3553"/>
    <w:rsid w:val="006F744B"/>
    <w:rsid w:val="006F7D2E"/>
    <w:rsid w:val="00701444"/>
    <w:rsid w:val="00711B6F"/>
    <w:rsid w:val="0072069B"/>
    <w:rsid w:val="00721C45"/>
    <w:rsid w:val="007401F1"/>
    <w:rsid w:val="007446E2"/>
    <w:rsid w:val="00750F76"/>
    <w:rsid w:val="00757D94"/>
    <w:rsid w:val="0076791E"/>
    <w:rsid w:val="00793ED4"/>
    <w:rsid w:val="007A47D3"/>
    <w:rsid w:val="007B77FD"/>
    <w:rsid w:val="007C7174"/>
    <w:rsid w:val="007E3449"/>
    <w:rsid w:val="007E5D31"/>
    <w:rsid w:val="007F20C5"/>
    <w:rsid w:val="0081201C"/>
    <w:rsid w:val="00813CAD"/>
    <w:rsid w:val="00821C12"/>
    <w:rsid w:val="00822413"/>
    <w:rsid w:val="00825989"/>
    <w:rsid w:val="0083366C"/>
    <w:rsid w:val="008452AD"/>
    <w:rsid w:val="0084734E"/>
    <w:rsid w:val="008705E0"/>
    <w:rsid w:val="008963F1"/>
    <w:rsid w:val="00896501"/>
    <w:rsid w:val="008A47C5"/>
    <w:rsid w:val="008A617C"/>
    <w:rsid w:val="008C001B"/>
    <w:rsid w:val="008C61B9"/>
    <w:rsid w:val="008C6A69"/>
    <w:rsid w:val="008E5350"/>
    <w:rsid w:val="008E7479"/>
    <w:rsid w:val="008F165A"/>
    <w:rsid w:val="008F5767"/>
    <w:rsid w:val="009209D6"/>
    <w:rsid w:val="00920A03"/>
    <w:rsid w:val="0092706F"/>
    <w:rsid w:val="00941A4B"/>
    <w:rsid w:val="009711D3"/>
    <w:rsid w:val="00974FF7"/>
    <w:rsid w:val="00984A3C"/>
    <w:rsid w:val="00994EDB"/>
    <w:rsid w:val="00995A14"/>
    <w:rsid w:val="009B0693"/>
    <w:rsid w:val="009B3C08"/>
    <w:rsid w:val="009C1703"/>
    <w:rsid w:val="009F0ED5"/>
    <w:rsid w:val="009F62FF"/>
    <w:rsid w:val="00A02C61"/>
    <w:rsid w:val="00A1340D"/>
    <w:rsid w:val="00A16BC5"/>
    <w:rsid w:val="00A25BB6"/>
    <w:rsid w:val="00A52687"/>
    <w:rsid w:val="00A75168"/>
    <w:rsid w:val="00A9417D"/>
    <w:rsid w:val="00AB1380"/>
    <w:rsid w:val="00AB1486"/>
    <w:rsid w:val="00AC18EB"/>
    <w:rsid w:val="00AC7C17"/>
    <w:rsid w:val="00AD23E2"/>
    <w:rsid w:val="00AE1859"/>
    <w:rsid w:val="00AE1BB4"/>
    <w:rsid w:val="00AE50E6"/>
    <w:rsid w:val="00AF62C0"/>
    <w:rsid w:val="00B22837"/>
    <w:rsid w:val="00B24B39"/>
    <w:rsid w:val="00B37CAF"/>
    <w:rsid w:val="00B63E89"/>
    <w:rsid w:val="00BA0C53"/>
    <w:rsid w:val="00BA378E"/>
    <w:rsid w:val="00BC18AC"/>
    <w:rsid w:val="00BC5FE7"/>
    <w:rsid w:val="00BD1581"/>
    <w:rsid w:val="00BD2D9F"/>
    <w:rsid w:val="00BD3E8F"/>
    <w:rsid w:val="00BE2B21"/>
    <w:rsid w:val="00C0495F"/>
    <w:rsid w:val="00C46A00"/>
    <w:rsid w:val="00C47EFF"/>
    <w:rsid w:val="00C539F5"/>
    <w:rsid w:val="00C85DA6"/>
    <w:rsid w:val="00CA343E"/>
    <w:rsid w:val="00CB3E99"/>
    <w:rsid w:val="00CD032D"/>
    <w:rsid w:val="00CD3D48"/>
    <w:rsid w:val="00CF3538"/>
    <w:rsid w:val="00CF395A"/>
    <w:rsid w:val="00CF5A9A"/>
    <w:rsid w:val="00D16495"/>
    <w:rsid w:val="00D348A3"/>
    <w:rsid w:val="00D34A8F"/>
    <w:rsid w:val="00D4306C"/>
    <w:rsid w:val="00D45C74"/>
    <w:rsid w:val="00D61E4F"/>
    <w:rsid w:val="00D738F6"/>
    <w:rsid w:val="00D80436"/>
    <w:rsid w:val="00D852BC"/>
    <w:rsid w:val="00D86C1C"/>
    <w:rsid w:val="00D87931"/>
    <w:rsid w:val="00DA0909"/>
    <w:rsid w:val="00DB0B76"/>
    <w:rsid w:val="00DB1145"/>
    <w:rsid w:val="00DB5DE1"/>
    <w:rsid w:val="00DB6F33"/>
    <w:rsid w:val="00DC6424"/>
    <w:rsid w:val="00DD0F88"/>
    <w:rsid w:val="00DE3840"/>
    <w:rsid w:val="00DF1B15"/>
    <w:rsid w:val="00DF284D"/>
    <w:rsid w:val="00E01A22"/>
    <w:rsid w:val="00E24A33"/>
    <w:rsid w:val="00E4210C"/>
    <w:rsid w:val="00E4337C"/>
    <w:rsid w:val="00E61745"/>
    <w:rsid w:val="00E61B8F"/>
    <w:rsid w:val="00E62D66"/>
    <w:rsid w:val="00E75A83"/>
    <w:rsid w:val="00E826A3"/>
    <w:rsid w:val="00E84AD7"/>
    <w:rsid w:val="00E93FC5"/>
    <w:rsid w:val="00E94CAC"/>
    <w:rsid w:val="00E96A3C"/>
    <w:rsid w:val="00E96E2F"/>
    <w:rsid w:val="00EA0823"/>
    <w:rsid w:val="00EA2186"/>
    <w:rsid w:val="00EA75A9"/>
    <w:rsid w:val="00EB73B9"/>
    <w:rsid w:val="00EB7CE3"/>
    <w:rsid w:val="00EC67F2"/>
    <w:rsid w:val="00ED2542"/>
    <w:rsid w:val="00ED2DE4"/>
    <w:rsid w:val="00EE6F75"/>
    <w:rsid w:val="00EF38EC"/>
    <w:rsid w:val="00F040A2"/>
    <w:rsid w:val="00F27210"/>
    <w:rsid w:val="00F448D0"/>
    <w:rsid w:val="00F46150"/>
    <w:rsid w:val="00F718C0"/>
    <w:rsid w:val="00F80997"/>
    <w:rsid w:val="00F80EF7"/>
    <w:rsid w:val="00F96808"/>
    <w:rsid w:val="00FB594E"/>
    <w:rsid w:val="00FD41CF"/>
    <w:rsid w:val="00FD577E"/>
    <w:rsid w:val="00FF36B2"/>
    <w:rsid w:val="00FF7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D049F"/>
  <w15:docId w15:val="{06A8BD6F-0395-45C2-9A35-1994A9DB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B1380"/>
    <w:rPr>
      <w:color w:val="0000FF"/>
      <w:u w:val="single"/>
    </w:rPr>
  </w:style>
  <w:style w:type="character" w:styleId="FollowedHyperlink">
    <w:name w:val="FollowedHyperlink"/>
    <w:basedOn w:val="DefaultParagraphFont"/>
    <w:uiPriority w:val="99"/>
    <w:semiHidden/>
    <w:unhideWhenUsed/>
    <w:rsid w:val="00AB1380"/>
    <w:rPr>
      <w:color w:val="800080" w:themeColor="followedHyperlink"/>
      <w:u w:val="single"/>
    </w:rPr>
  </w:style>
  <w:style w:type="paragraph" w:styleId="Header">
    <w:name w:val="header"/>
    <w:basedOn w:val="Normal"/>
    <w:link w:val="HeaderChar"/>
    <w:uiPriority w:val="99"/>
    <w:unhideWhenUsed/>
    <w:rsid w:val="007B77FD"/>
    <w:pPr>
      <w:tabs>
        <w:tab w:val="center" w:pos="4680"/>
        <w:tab w:val="right" w:pos="9360"/>
      </w:tabs>
      <w:spacing w:after="0"/>
    </w:pPr>
  </w:style>
  <w:style w:type="character" w:customStyle="1" w:styleId="HeaderChar">
    <w:name w:val="Header Char"/>
    <w:basedOn w:val="DefaultParagraphFont"/>
    <w:link w:val="Header"/>
    <w:uiPriority w:val="99"/>
    <w:rsid w:val="007B77FD"/>
  </w:style>
  <w:style w:type="paragraph" w:styleId="Footer">
    <w:name w:val="footer"/>
    <w:basedOn w:val="Normal"/>
    <w:link w:val="FooterChar"/>
    <w:uiPriority w:val="99"/>
    <w:unhideWhenUsed/>
    <w:rsid w:val="007B77FD"/>
    <w:pPr>
      <w:tabs>
        <w:tab w:val="center" w:pos="4680"/>
        <w:tab w:val="right" w:pos="9360"/>
      </w:tabs>
      <w:spacing w:after="0"/>
    </w:pPr>
  </w:style>
  <w:style w:type="character" w:customStyle="1" w:styleId="FooterChar">
    <w:name w:val="Footer Char"/>
    <w:basedOn w:val="DefaultParagraphFont"/>
    <w:link w:val="Footer"/>
    <w:uiPriority w:val="99"/>
    <w:rsid w:val="007B77FD"/>
  </w:style>
  <w:style w:type="paragraph" w:styleId="FootnoteText">
    <w:name w:val="footnote text"/>
    <w:basedOn w:val="Normal"/>
    <w:link w:val="FootnoteTextChar"/>
    <w:uiPriority w:val="99"/>
    <w:unhideWhenUsed/>
    <w:rsid w:val="007B77FD"/>
    <w:pPr>
      <w:spacing w:after="0"/>
    </w:pPr>
    <w:rPr>
      <w:sz w:val="20"/>
      <w:szCs w:val="20"/>
    </w:rPr>
  </w:style>
  <w:style w:type="character" w:customStyle="1" w:styleId="FootnoteTextChar">
    <w:name w:val="Footnote Text Char"/>
    <w:basedOn w:val="DefaultParagraphFont"/>
    <w:link w:val="FootnoteText"/>
    <w:uiPriority w:val="99"/>
    <w:semiHidden/>
    <w:rsid w:val="007B77FD"/>
    <w:rPr>
      <w:sz w:val="20"/>
      <w:szCs w:val="20"/>
    </w:rPr>
  </w:style>
  <w:style w:type="character" w:styleId="FootnoteReference">
    <w:name w:val="footnote reference"/>
    <w:basedOn w:val="DefaultParagraphFont"/>
    <w:uiPriority w:val="99"/>
    <w:unhideWhenUsed/>
    <w:rsid w:val="007B77FD"/>
    <w:rPr>
      <w:vertAlign w:val="superscript"/>
    </w:rPr>
  </w:style>
  <w:style w:type="paragraph" w:styleId="NormalWeb">
    <w:name w:val="Normal (Web)"/>
    <w:basedOn w:val="Normal"/>
    <w:uiPriority w:val="99"/>
    <w:semiHidden/>
    <w:unhideWhenUsed/>
    <w:rsid w:val="00BD1581"/>
    <w:pPr>
      <w:spacing w:before="100" w:beforeAutospacing="1" w:after="100" w:afterAutospacing="1"/>
    </w:pPr>
    <w:rPr>
      <w:rFonts w:ascii="Verdana" w:eastAsia="Times New Roman" w:hAnsi="Verdana" w:cs="Times New Roman"/>
      <w:sz w:val="20"/>
      <w:szCs w:val="20"/>
    </w:rPr>
  </w:style>
  <w:style w:type="character" w:customStyle="1" w:styleId="wwlbl">
    <w:name w:val="wwlbl"/>
    <w:basedOn w:val="DefaultParagraphFont"/>
    <w:rsid w:val="00BD1581"/>
  </w:style>
  <w:style w:type="character" w:customStyle="1" w:styleId="text1">
    <w:name w:val="text1"/>
    <w:basedOn w:val="DefaultParagraphFont"/>
    <w:rsid w:val="00BD1581"/>
  </w:style>
  <w:style w:type="character" w:customStyle="1" w:styleId="gmailmsg">
    <w:name w:val="gmail_msg"/>
    <w:basedOn w:val="DefaultParagraphFont"/>
    <w:rsid w:val="0019651D"/>
  </w:style>
  <w:style w:type="paragraph" w:customStyle="1" w:styleId="aolmailmsonormal">
    <w:name w:val="aolmail_msonormal"/>
    <w:basedOn w:val="Normal"/>
    <w:rsid w:val="00525E1E"/>
    <w:pPr>
      <w:spacing w:before="100" w:beforeAutospacing="1" w:after="100" w:afterAutospacing="1"/>
    </w:pPr>
    <w:rPr>
      <w:rFonts w:ascii="Times New Roman" w:eastAsia="Times New Roman" w:hAnsi="Times New Roman" w:cs="Times New Roman"/>
      <w:sz w:val="24"/>
      <w:szCs w:val="24"/>
    </w:rPr>
  </w:style>
  <w:style w:type="character" w:customStyle="1" w:styleId="ng-binding">
    <w:name w:val="ng-binding"/>
    <w:basedOn w:val="DefaultParagraphFont"/>
    <w:rsid w:val="00681462"/>
  </w:style>
  <w:style w:type="character" w:customStyle="1" w:styleId="form-control-static3">
    <w:name w:val="form-control-static3"/>
    <w:basedOn w:val="DefaultParagraphFont"/>
    <w:rsid w:val="00681462"/>
  </w:style>
  <w:style w:type="character" w:customStyle="1" w:styleId="form-control-static4">
    <w:name w:val="form-control-static4"/>
    <w:basedOn w:val="DefaultParagraphFont"/>
    <w:rsid w:val="00681462"/>
  </w:style>
  <w:style w:type="character" w:customStyle="1" w:styleId="ng-scope">
    <w:name w:val="ng-scope"/>
    <w:basedOn w:val="DefaultParagraphFont"/>
    <w:rsid w:val="00681462"/>
  </w:style>
  <w:style w:type="character" w:customStyle="1" w:styleId="form-control-static5">
    <w:name w:val="form-control-static5"/>
    <w:basedOn w:val="DefaultParagraphFont"/>
    <w:rsid w:val="00681462"/>
  </w:style>
  <w:style w:type="character" w:customStyle="1" w:styleId="form-control-static6">
    <w:name w:val="form-control-static6"/>
    <w:basedOn w:val="DefaultParagraphFont"/>
    <w:rsid w:val="006814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97139">
      <w:bodyDiv w:val="1"/>
      <w:marLeft w:val="0"/>
      <w:marRight w:val="0"/>
      <w:marTop w:val="0"/>
      <w:marBottom w:val="0"/>
      <w:divBdr>
        <w:top w:val="none" w:sz="0" w:space="0" w:color="auto"/>
        <w:left w:val="none" w:sz="0" w:space="0" w:color="auto"/>
        <w:bottom w:val="none" w:sz="0" w:space="0" w:color="auto"/>
        <w:right w:val="none" w:sz="0" w:space="0" w:color="auto"/>
      </w:divBdr>
      <w:divsChild>
        <w:div w:id="48921669">
          <w:marLeft w:val="0"/>
          <w:marRight w:val="0"/>
          <w:marTop w:val="0"/>
          <w:marBottom w:val="0"/>
          <w:divBdr>
            <w:top w:val="none" w:sz="0" w:space="0" w:color="auto"/>
            <w:left w:val="none" w:sz="0" w:space="0" w:color="auto"/>
            <w:bottom w:val="none" w:sz="0" w:space="0" w:color="auto"/>
            <w:right w:val="none" w:sz="0" w:space="0" w:color="auto"/>
          </w:divBdr>
          <w:divsChild>
            <w:div w:id="2134249680">
              <w:marLeft w:val="0"/>
              <w:marRight w:val="0"/>
              <w:marTop w:val="0"/>
              <w:marBottom w:val="0"/>
              <w:divBdr>
                <w:top w:val="none" w:sz="0" w:space="0" w:color="auto"/>
                <w:left w:val="none" w:sz="0" w:space="0" w:color="auto"/>
                <w:bottom w:val="none" w:sz="0" w:space="0" w:color="auto"/>
                <w:right w:val="none" w:sz="0" w:space="0" w:color="auto"/>
              </w:divBdr>
              <w:divsChild>
                <w:div w:id="1052002572">
                  <w:marLeft w:val="0"/>
                  <w:marRight w:val="0"/>
                  <w:marTop w:val="0"/>
                  <w:marBottom w:val="0"/>
                  <w:divBdr>
                    <w:top w:val="none" w:sz="0" w:space="0" w:color="auto"/>
                    <w:left w:val="none" w:sz="0" w:space="0" w:color="auto"/>
                    <w:bottom w:val="none" w:sz="0" w:space="0" w:color="auto"/>
                    <w:right w:val="none" w:sz="0" w:space="0" w:color="auto"/>
                  </w:divBdr>
                  <w:divsChild>
                    <w:div w:id="233393980">
                      <w:marLeft w:val="0"/>
                      <w:marRight w:val="0"/>
                      <w:marTop w:val="0"/>
                      <w:marBottom w:val="0"/>
                      <w:divBdr>
                        <w:top w:val="none" w:sz="0" w:space="0" w:color="auto"/>
                        <w:left w:val="none" w:sz="0" w:space="0" w:color="auto"/>
                        <w:bottom w:val="none" w:sz="0" w:space="0" w:color="auto"/>
                        <w:right w:val="none" w:sz="0" w:space="0" w:color="auto"/>
                      </w:divBdr>
                      <w:divsChild>
                        <w:div w:id="1992562176">
                          <w:marLeft w:val="0"/>
                          <w:marRight w:val="0"/>
                          <w:marTop w:val="0"/>
                          <w:marBottom w:val="0"/>
                          <w:divBdr>
                            <w:top w:val="none" w:sz="0" w:space="0" w:color="auto"/>
                            <w:left w:val="none" w:sz="0" w:space="0" w:color="auto"/>
                            <w:bottom w:val="none" w:sz="0" w:space="0" w:color="auto"/>
                            <w:right w:val="none" w:sz="0" w:space="0" w:color="auto"/>
                          </w:divBdr>
                          <w:divsChild>
                            <w:div w:id="1246572203">
                              <w:marLeft w:val="0"/>
                              <w:marRight w:val="0"/>
                              <w:marTop w:val="0"/>
                              <w:marBottom w:val="0"/>
                              <w:divBdr>
                                <w:top w:val="none" w:sz="0" w:space="0" w:color="auto"/>
                                <w:left w:val="none" w:sz="0" w:space="0" w:color="auto"/>
                                <w:bottom w:val="none" w:sz="0" w:space="0" w:color="auto"/>
                                <w:right w:val="none" w:sz="0" w:space="0" w:color="auto"/>
                              </w:divBdr>
                              <w:divsChild>
                                <w:div w:id="711923589">
                                  <w:marLeft w:val="0"/>
                                  <w:marRight w:val="0"/>
                                  <w:marTop w:val="0"/>
                                  <w:marBottom w:val="0"/>
                                  <w:divBdr>
                                    <w:top w:val="none" w:sz="0" w:space="0" w:color="auto"/>
                                    <w:left w:val="none" w:sz="0" w:space="0" w:color="auto"/>
                                    <w:bottom w:val="none" w:sz="0" w:space="0" w:color="auto"/>
                                    <w:right w:val="none" w:sz="0" w:space="0" w:color="auto"/>
                                  </w:divBdr>
                                  <w:divsChild>
                                    <w:div w:id="1914391545">
                                      <w:marLeft w:val="0"/>
                                      <w:marRight w:val="0"/>
                                      <w:marTop w:val="0"/>
                                      <w:marBottom w:val="0"/>
                                      <w:divBdr>
                                        <w:top w:val="none" w:sz="0" w:space="0" w:color="auto"/>
                                        <w:left w:val="none" w:sz="0" w:space="0" w:color="auto"/>
                                        <w:bottom w:val="none" w:sz="0" w:space="0" w:color="auto"/>
                                        <w:right w:val="none" w:sz="0" w:space="0" w:color="auto"/>
                                      </w:divBdr>
                                      <w:divsChild>
                                        <w:div w:id="864296078">
                                          <w:marLeft w:val="0"/>
                                          <w:marRight w:val="0"/>
                                          <w:marTop w:val="0"/>
                                          <w:marBottom w:val="0"/>
                                          <w:divBdr>
                                            <w:top w:val="none" w:sz="0" w:space="0" w:color="auto"/>
                                            <w:left w:val="none" w:sz="0" w:space="0" w:color="auto"/>
                                            <w:bottom w:val="none" w:sz="0" w:space="0" w:color="auto"/>
                                            <w:right w:val="none" w:sz="0" w:space="0" w:color="auto"/>
                                          </w:divBdr>
                                          <w:divsChild>
                                            <w:div w:id="44136598">
                                              <w:marLeft w:val="0"/>
                                              <w:marRight w:val="0"/>
                                              <w:marTop w:val="0"/>
                                              <w:marBottom w:val="0"/>
                                              <w:divBdr>
                                                <w:top w:val="none" w:sz="0" w:space="0" w:color="auto"/>
                                                <w:left w:val="none" w:sz="0" w:space="0" w:color="auto"/>
                                                <w:bottom w:val="none" w:sz="0" w:space="0" w:color="auto"/>
                                                <w:right w:val="none" w:sz="0" w:space="0" w:color="auto"/>
                                              </w:divBdr>
                                              <w:divsChild>
                                                <w:div w:id="1396657588">
                                                  <w:marLeft w:val="0"/>
                                                  <w:marRight w:val="0"/>
                                                  <w:marTop w:val="0"/>
                                                  <w:marBottom w:val="0"/>
                                                  <w:divBdr>
                                                    <w:top w:val="none" w:sz="0" w:space="0" w:color="auto"/>
                                                    <w:left w:val="none" w:sz="0" w:space="0" w:color="auto"/>
                                                    <w:bottom w:val="none" w:sz="0" w:space="0" w:color="auto"/>
                                                    <w:right w:val="none" w:sz="0" w:space="0" w:color="auto"/>
                                                  </w:divBdr>
                                                  <w:divsChild>
                                                    <w:div w:id="67579175">
                                                      <w:marLeft w:val="0"/>
                                                      <w:marRight w:val="0"/>
                                                      <w:marTop w:val="0"/>
                                                      <w:marBottom w:val="0"/>
                                                      <w:divBdr>
                                                        <w:top w:val="none" w:sz="0" w:space="0" w:color="auto"/>
                                                        <w:left w:val="none" w:sz="0" w:space="0" w:color="auto"/>
                                                        <w:bottom w:val="none" w:sz="0" w:space="0" w:color="auto"/>
                                                        <w:right w:val="none" w:sz="0" w:space="0" w:color="auto"/>
                                                      </w:divBdr>
                                                      <w:divsChild>
                                                        <w:div w:id="471140069">
                                                          <w:marLeft w:val="0"/>
                                                          <w:marRight w:val="0"/>
                                                          <w:marTop w:val="0"/>
                                                          <w:marBottom w:val="0"/>
                                                          <w:divBdr>
                                                            <w:top w:val="none" w:sz="0" w:space="0" w:color="auto"/>
                                                            <w:left w:val="none" w:sz="0" w:space="0" w:color="auto"/>
                                                            <w:bottom w:val="none" w:sz="0" w:space="0" w:color="auto"/>
                                                            <w:right w:val="none" w:sz="0" w:space="0" w:color="auto"/>
                                                          </w:divBdr>
                                                          <w:divsChild>
                                                            <w:div w:id="57863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96193962">
      <w:bodyDiv w:val="1"/>
      <w:marLeft w:val="0"/>
      <w:marRight w:val="0"/>
      <w:marTop w:val="0"/>
      <w:marBottom w:val="0"/>
      <w:divBdr>
        <w:top w:val="none" w:sz="0" w:space="0" w:color="auto"/>
        <w:left w:val="none" w:sz="0" w:space="0" w:color="auto"/>
        <w:bottom w:val="none" w:sz="0" w:space="0" w:color="auto"/>
        <w:right w:val="none" w:sz="0" w:space="0" w:color="auto"/>
      </w:divBdr>
      <w:divsChild>
        <w:div w:id="1222788752">
          <w:marLeft w:val="0"/>
          <w:marRight w:val="0"/>
          <w:marTop w:val="0"/>
          <w:marBottom w:val="0"/>
          <w:divBdr>
            <w:top w:val="none" w:sz="0" w:space="0" w:color="auto"/>
            <w:left w:val="none" w:sz="0" w:space="0" w:color="auto"/>
            <w:bottom w:val="none" w:sz="0" w:space="0" w:color="auto"/>
            <w:right w:val="none" w:sz="0" w:space="0" w:color="auto"/>
          </w:divBdr>
          <w:divsChild>
            <w:div w:id="1262647356">
              <w:marLeft w:val="0"/>
              <w:marRight w:val="0"/>
              <w:marTop w:val="0"/>
              <w:marBottom w:val="0"/>
              <w:divBdr>
                <w:top w:val="none" w:sz="0" w:space="0" w:color="auto"/>
                <w:left w:val="none" w:sz="0" w:space="0" w:color="auto"/>
                <w:bottom w:val="none" w:sz="0" w:space="0" w:color="auto"/>
                <w:right w:val="none" w:sz="0" w:space="0" w:color="auto"/>
              </w:divBdr>
              <w:divsChild>
                <w:div w:id="971406220">
                  <w:marLeft w:val="0"/>
                  <w:marRight w:val="0"/>
                  <w:marTop w:val="0"/>
                  <w:marBottom w:val="0"/>
                  <w:divBdr>
                    <w:top w:val="none" w:sz="0" w:space="0" w:color="auto"/>
                    <w:left w:val="none" w:sz="0" w:space="0" w:color="auto"/>
                    <w:bottom w:val="none" w:sz="0" w:space="0" w:color="auto"/>
                    <w:right w:val="none" w:sz="0" w:space="0" w:color="auto"/>
                  </w:divBdr>
                  <w:divsChild>
                    <w:div w:id="1567719281">
                      <w:marLeft w:val="-263"/>
                      <w:marRight w:val="-263"/>
                      <w:marTop w:val="0"/>
                      <w:marBottom w:val="0"/>
                      <w:divBdr>
                        <w:top w:val="none" w:sz="0" w:space="0" w:color="auto"/>
                        <w:left w:val="none" w:sz="0" w:space="0" w:color="auto"/>
                        <w:bottom w:val="none" w:sz="0" w:space="0" w:color="auto"/>
                        <w:right w:val="none" w:sz="0" w:space="0" w:color="auto"/>
                      </w:divBdr>
                      <w:divsChild>
                        <w:div w:id="118686512">
                          <w:marLeft w:val="0"/>
                          <w:marRight w:val="0"/>
                          <w:marTop w:val="0"/>
                          <w:marBottom w:val="0"/>
                          <w:divBdr>
                            <w:top w:val="none" w:sz="0" w:space="0" w:color="auto"/>
                            <w:left w:val="none" w:sz="0" w:space="0" w:color="auto"/>
                            <w:bottom w:val="none" w:sz="0" w:space="0" w:color="auto"/>
                            <w:right w:val="none" w:sz="0" w:space="0" w:color="auto"/>
                          </w:divBdr>
                          <w:divsChild>
                            <w:div w:id="1316647530">
                              <w:marLeft w:val="0"/>
                              <w:marRight w:val="0"/>
                              <w:marTop w:val="0"/>
                              <w:marBottom w:val="0"/>
                              <w:divBdr>
                                <w:top w:val="none" w:sz="0" w:space="0" w:color="auto"/>
                                <w:left w:val="none" w:sz="0" w:space="0" w:color="auto"/>
                                <w:bottom w:val="none" w:sz="0" w:space="0" w:color="auto"/>
                                <w:right w:val="none" w:sz="0" w:space="0" w:color="auto"/>
                              </w:divBdr>
                              <w:divsChild>
                                <w:div w:id="1813906581">
                                  <w:marLeft w:val="0"/>
                                  <w:marRight w:val="0"/>
                                  <w:marTop w:val="0"/>
                                  <w:marBottom w:val="0"/>
                                  <w:divBdr>
                                    <w:top w:val="none" w:sz="0" w:space="0" w:color="auto"/>
                                    <w:left w:val="none" w:sz="0" w:space="0" w:color="auto"/>
                                    <w:bottom w:val="none" w:sz="0" w:space="0" w:color="auto"/>
                                    <w:right w:val="none" w:sz="0" w:space="0" w:color="auto"/>
                                  </w:divBdr>
                                  <w:divsChild>
                                    <w:div w:id="156508041">
                                      <w:marLeft w:val="0"/>
                                      <w:marRight w:val="0"/>
                                      <w:marTop w:val="0"/>
                                      <w:marBottom w:val="0"/>
                                      <w:divBdr>
                                        <w:top w:val="none" w:sz="0" w:space="0" w:color="auto"/>
                                        <w:left w:val="none" w:sz="0" w:space="0" w:color="auto"/>
                                        <w:bottom w:val="none" w:sz="0" w:space="0" w:color="auto"/>
                                        <w:right w:val="none" w:sz="0" w:space="0" w:color="auto"/>
                                      </w:divBdr>
                                      <w:divsChild>
                                        <w:div w:id="1288582036">
                                          <w:marLeft w:val="0"/>
                                          <w:marRight w:val="0"/>
                                          <w:marTop w:val="0"/>
                                          <w:marBottom w:val="0"/>
                                          <w:divBdr>
                                            <w:top w:val="none" w:sz="0" w:space="0" w:color="auto"/>
                                            <w:left w:val="none" w:sz="0" w:space="0" w:color="auto"/>
                                            <w:bottom w:val="none" w:sz="0" w:space="0" w:color="auto"/>
                                            <w:right w:val="none" w:sz="0" w:space="0" w:color="auto"/>
                                          </w:divBdr>
                                          <w:divsChild>
                                            <w:div w:id="229193915">
                                              <w:marLeft w:val="-263"/>
                                              <w:marRight w:val="-263"/>
                                              <w:marTop w:val="0"/>
                                              <w:marBottom w:val="0"/>
                                              <w:divBdr>
                                                <w:top w:val="none" w:sz="0" w:space="0" w:color="auto"/>
                                                <w:left w:val="none" w:sz="0" w:space="0" w:color="auto"/>
                                                <w:bottom w:val="none" w:sz="0" w:space="0" w:color="auto"/>
                                                <w:right w:val="none" w:sz="0" w:space="0" w:color="auto"/>
                                              </w:divBdr>
                                              <w:divsChild>
                                                <w:div w:id="615218282">
                                                  <w:marLeft w:val="0"/>
                                                  <w:marRight w:val="0"/>
                                                  <w:marTop w:val="0"/>
                                                  <w:marBottom w:val="225"/>
                                                  <w:divBdr>
                                                    <w:top w:val="none" w:sz="0" w:space="0" w:color="auto"/>
                                                    <w:left w:val="none" w:sz="0" w:space="0" w:color="auto"/>
                                                    <w:bottom w:val="none" w:sz="0" w:space="0" w:color="auto"/>
                                                    <w:right w:val="none" w:sz="0" w:space="0" w:color="auto"/>
                                                  </w:divBdr>
                                                </w:div>
                                              </w:divsChild>
                                            </w:div>
                                            <w:div w:id="341325135">
                                              <w:marLeft w:val="-263"/>
                                              <w:marRight w:val="-263"/>
                                              <w:marTop w:val="0"/>
                                              <w:marBottom w:val="0"/>
                                              <w:divBdr>
                                                <w:top w:val="none" w:sz="0" w:space="0" w:color="auto"/>
                                                <w:left w:val="none" w:sz="0" w:space="0" w:color="auto"/>
                                                <w:bottom w:val="none" w:sz="0" w:space="0" w:color="auto"/>
                                                <w:right w:val="none" w:sz="0" w:space="0" w:color="auto"/>
                                              </w:divBdr>
                                              <w:divsChild>
                                                <w:div w:id="1814247612">
                                                  <w:marLeft w:val="0"/>
                                                  <w:marRight w:val="0"/>
                                                  <w:marTop w:val="0"/>
                                                  <w:marBottom w:val="225"/>
                                                  <w:divBdr>
                                                    <w:top w:val="none" w:sz="0" w:space="0" w:color="auto"/>
                                                    <w:left w:val="none" w:sz="0" w:space="0" w:color="auto"/>
                                                    <w:bottom w:val="none" w:sz="0" w:space="0" w:color="auto"/>
                                                    <w:right w:val="none" w:sz="0" w:space="0" w:color="auto"/>
                                                  </w:divBdr>
                                                </w:div>
                                              </w:divsChild>
                                            </w:div>
                                            <w:div w:id="123355791">
                                              <w:marLeft w:val="-263"/>
                                              <w:marRight w:val="-263"/>
                                              <w:marTop w:val="0"/>
                                              <w:marBottom w:val="0"/>
                                              <w:divBdr>
                                                <w:top w:val="none" w:sz="0" w:space="0" w:color="auto"/>
                                                <w:left w:val="none" w:sz="0" w:space="0" w:color="auto"/>
                                                <w:bottom w:val="none" w:sz="0" w:space="0" w:color="auto"/>
                                                <w:right w:val="none" w:sz="0" w:space="0" w:color="auto"/>
                                              </w:divBdr>
                                              <w:divsChild>
                                                <w:div w:id="541938407">
                                                  <w:marLeft w:val="0"/>
                                                  <w:marRight w:val="0"/>
                                                  <w:marTop w:val="0"/>
                                                  <w:marBottom w:val="225"/>
                                                  <w:divBdr>
                                                    <w:top w:val="none" w:sz="0" w:space="0" w:color="auto"/>
                                                    <w:left w:val="none" w:sz="0" w:space="0" w:color="auto"/>
                                                    <w:bottom w:val="none" w:sz="0" w:space="0" w:color="auto"/>
                                                    <w:right w:val="none" w:sz="0" w:space="0" w:color="auto"/>
                                                  </w:divBdr>
                                                </w:div>
                                              </w:divsChild>
                                            </w:div>
                                            <w:div w:id="811212077">
                                              <w:marLeft w:val="-263"/>
                                              <w:marRight w:val="-263"/>
                                              <w:marTop w:val="0"/>
                                              <w:marBottom w:val="0"/>
                                              <w:divBdr>
                                                <w:top w:val="none" w:sz="0" w:space="0" w:color="auto"/>
                                                <w:left w:val="none" w:sz="0" w:space="0" w:color="auto"/>
                                                <w:bottom w:val="none" w:sz="0" w:space="0" w:color="auto"/>
                                                <w:right w:val="none" w:sz="0" w:space="0" w:color="auto"/>
                                              </w:divBdr>
                                              <w:divsChild>
                                                <w:div w:id="194992520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83852514">
                                          <w:marLeft w:val="0"/>
                                          <w:marRight w:val="0"/>
                                          <w:marTop w:val="0"/>
                                          <w:marBottom w:val="0"/>
                                          <w:divBdr>
                                            <w:top w:val="none" w:sz="0" w:space="0" w:color="auto"/>
                                            <w:left w:val="none" w:sz="0" w:space="0" w:color="auto"/>
                                            <w:bottom w:val="none" w:sz="0" w:space="0" w:color="auto"/>
                                            <w:right w:val="none" w:sz="0" w:space="0" w:color="auto"/>
                                          </w:divBdr>
                                          <w:divsChild>
                                            <w:div w:id="1745911505">
                                              <w:marLeft w:val="-263"/>
                                              <w:marRight w:val="-263"/>
                                              <w:marTop w:val="0"/>
                                              <w:marBottom w:val="0"/>
                                              <w:divBdr>
                                                <w:top w:val="none" w:sz="0" w:space="0" w:color="auto"/>
                                                <w:left w:val="none" w:sz="0" w:space="0" w:color="auto"/>
                                                <w:bottom w:val="none" w:sz="0" w:space="0" w:color="auto"/>
                                                <w:right w:val="none" w:sz="0" w:space="0" w:color="auto"/>
                                              </w:divBdr>
                                              <w:divsChild>
                                                <w:div w:id="1470434207">
                                                  <w:marLeft w:val="0"/>
                                                  <w:marRight w:val="0"/>
                                                  <w:marTop w:val="0"/>
                                                  <w:marBottom w:val="225"/>
                                                  <w:divBdr>
                                                    <w:top w:val="none" w:sz="0" w:space="0" w:color="auto"/>
                                                    <w:left w:val="none" w:sz="0" w:space="0" w:color="auto"/>
                                                    <w:bottom w:val="none" w:sz="0" w:space="0" w:color="auto"/>
                                                    <w:right w:val="none" w:sz="0" w:space="0" w:color="auto"/>
                                                  </w:divBdr>
                                                </w:div>
                                              </w:divsChild>
                                            </w:div>
                                            <w:div w:id="594823780">
                                              <w:marLeft w:val="-263"/>
                                              <w:marRight w:val="-263"/>
                                              <w:marTop w:val="0"/>
                                              <w:marBottom w:val="0"/>
                                              <w:divBdr>
                                                <w:top w:val="none" w:sz="0" w:space="0" w:color="auto"/>
                                                <w:left w:val="none" w:sz="0" w:space="0" w:color="auto"/>
                                                <w:bottom w:val="none" w:sz="0" w:space="0" w:color="auto"/>
                                                <w:right w:val="none" w:sz="0" w:space="0" w:color="auto"/>
                                              </w:divBdr>
                                              <w:divsChild>
                                                <w:div w:id="1483035091">
                                                  <w:marLeft w:val="0"/>
                                                  <w:marRight w:val="0"/>
                                                  <w:marTop w:val="0"/>
                                                  <w:marBottom w:val="225"/>
                                                  <w:divBdr>
                                                    <w:top w:val="none" w:sz="0" w:space="0" w:color="auto"/>
                                                    <w:left w:val="none" w:sz="0" w:space="0" w:color="auto"/>
                                                    <w:bottom w:val="none" w:sz="0" w:space="0" w:color="auto"/>
                                                    <w:right w:val="none" w:sz="0" w:space="0" w:color="auto"/>
                                                  </w:divBdr>
                                                </w:div>
                                              </w:divsChild>
                                            </w:div>
                                            <w:div w:id="446895399">
                                              <w:marLeft w:val="-263"/>
                                              <w:marRight w:val="-263"/>
                                              <w:marTop w:val="0"/>
                                              <w:marBottom w:val="0"/>
                                              <w:divBdr>
                                                <w:top w:val="none" w:sz="0" w:space="0" w:color="auto"/>
                                                <w:left w:val="none" w:sz="0" w:space="0" w:color="auto"/>
                                                <w:bottom w:val="none" w:sz="0" w:space="0" w:color="auto"/>
                                                <w:right w:val="none" w:sz="0" w:space="0" w:color="auto"/>
                                              </w:divBdr>
                                              <w:divsChild>
                                                <w:div w:id="60904765">
                                                  <w:marLeft w:val="0"/>
                                                  <w:marRight w:val="0"/>
                                                  <w:marTop w:val="0"/>
                                                  <w:marBottom w:val="225"/>
                                                  <w:divBdr>
                                                    <w:top w:val="none" w:sz="0" w:space="0" w:color="auto"/>
                                                    <w:left w:val="none" w:sz="0" w:space="0" w:color="auto"/>
                                                    <w:bottom w:val="none" w:sz="0" w:space="0" w:color="auto"/>
                                                    <w:right w:val="none" w:sz="0" w:space="0" w:color="auto"/>
                                                  </w:divBdr>
                                                </w:div>
                                              </w:divsChild>
                                            </w:div>
                                            <w:div w:id="755908419">
                                              <w:marLeft w:val="-263"/>
                                              <w:marRight w:val="-263"/>
                                              <w:marTop w:val="0"/>
                                              <w:marBottom w:val="0"/>
                                              <w:divBdr>
                                                <w:top w:val="none" w:sz="0" w:space="0" w:color="auto"/>
                                                <w:left w:val="none" w:sz="0" w:space="0" w:color="auto"/>
                                                <w:bottom w:val="none" w:sz="0" w:space="0" w:color="auto"/>
                                                <w:right w:val="none" w:sz="0" w:space="0" w:color="auto"/>
                                              </w:divBdr>
                                              <w:divsChild>
                                                <w:div w:id="32583397">
                                                  <w:marLeft w:val="0"/>
                                                  <w:marRight w:val="0"/>
                                                  <w:marTop w:val="0"/>
                                                  <w:marBottom w:val="225"/>
                                                  <w:divBdr>
                                                    <w:top w:val="none" w:sz="0" w:space="0" w:color="auto"/>
                                                    <w:left w:val="none" w:sz="0" w:space="0" w:color="auto"/>
                                                    <w:bottom w:val="none" w:sz="0" w:space="0" w:color="auto"/>
                                                    <w:right w:val="none" w:sz="0" w:space="0" w:color="auto"/>
                                                  </w:divBdr>
                                                </w:div>
                                              </w:divsChild>
                                            </w:div>
                                            <w:div w:id="374618940">
                                              <w:marLeft w:val="-263"/>
                                              <w:marRight w:val="-263"/>
                                              <w:marTop w:val="0"/>
                                              <w:marBottom w:val="0"/>
                                              <w:divBdr>
                                                <w:top w:val="none" w:sz="0" w:space="0" w:color="auto"/>
                                                <w:left w:val="none" w:sz="0" w:space="0" w:color="auto"/>
                                                <w:bottom w:val="none" w:sz="0" w:space="0" w:color="auto"/>
                                                <w:right w:val="none" w:sz="0" w:space="0" w:color="auto"/>
                                              </w:divBdr>
                                              <w:divsChild>
                                                <w:div w:id="1977686709">
                                                  <w:marLeft w:val="0"/>
                                                  <w:marRight w:val="0"/>
                                                  <w:marTop w:val="0"/>
                                                  <w:marBottom w:val="225"/>
                                                  <w:divBdr>
                                                    <w:top w:val="none" w:sz="0" w:space="0" w:color="auto"/>
                                                    <w:left w:val="none" w:sz="0" w:space="0" w:color="auto"/>
                                                    <w:bottom w:val="none" w:sz="0" w:space="0" w:color="auto"/>
                                                    <w:right w:val="none" w:sz="0" w:space="0" w:color="auto"/>
                                                  </w:divBdr>
                                                </w:div>
                                              </w:divsChild>
                                            </w:div>
                                            <w:div w:id="336739676">
                                              <w:marLeft w:val="-263"/>
                                              <w:marRight w:val="-263"/>
                                              <w:marTop w:val="0"/>
                                              <w:marBottom w:val="0"/>
                                              <w:divBdr>
                                                <w:top w:val="none" w:sz="0" w:space="0" w:color="auto"/>
                                                <w:left w:val="none" w:sz="0" w:space="0" w:color="auto"/>
                                                <w:bottom w:val="none" w:sz="0" w:space="0" w:color="auto"/>
                                                <w:right w:val="none" w:sz="0" w:space="0" w:color="auto"/>
                                              </w:divBdr>
                                              <w:divsChild>
                                                <w:div w:id="2095663263">
                                                  <w:marLeft w:val="0"/>
                                                  <w:marRight w:val="0"/>
                                                  <w:marTop w:val="0"/>
                                                  <w:marBottom w:val="225"/>
                                                  <w:divBdr>
                                                    <w:top w:val="none" w:sz="0" w:space="0" w:color="auto"/>
                                                    <w:left w:val="none" w:sz="0" w:space="0" w:color="auto"/>
                                                    <w:bottom w:val="none" w:sz="0" w:space="0" w:color="auto"/>
                                                    <w:right w:val="none" w:sz="0" w:space="0" w:color="auto"/>
                                                  </w:divBdr>
                                                </w:div>
                                              </w:divsChild>
                                            </w:div>
                                            <w:div w:id="684668181">
                                              <w:marLeft w:val="-263"/>
                                              <w:marRight w:val="-263"/>
                                              <w:marTop w:val="0"/>
                                              <w:marBottom w:val="0"/>
                                              <w:divBdr>
                                                <w:top w:val="none" w:sz="0" w:space="0" w:color="auto"/>
                                                <w:left w:val="none" w:sz="0" w:space="0" w:color="auto"/>
                                                <w:bottom w:val="none" w:sz="0" w:space="0" w:color="auto"/>
                                                <w:right w:val="none" w:sz="0" w:space="0" w:color="auto"/>
                                              </w:divBdr>
                                              <w:divsChild>
                                                <w:div w:id="253317734">
                                                  <w:marLeft w:val="0"/>
                                                  <w:marRight w:val="0"/>
                                                  <w:marTop w:val="0"/>
                                                  <w:marBottom w:val="225"/>
                                                  <w:divBdr>
                                                    <w:top w:val="none" w:sz="0" w:space="0" w:color="auto"/>
                                                    <w:left w:val="none" w:sz="0" w:space="0" w:color="auto"/>
                                                    <w:bottom w:val="none" w:sz="0" w:space="0" w:color="auto"/>
                                                    <w:right w:val="none" w:sz="0" w:space="0" w:color="auto"/>
                                                  </w:divBdr>
                                                </w:div>
                                              </w:divsChild>
                                            </w:div>
                                            <w:div w:id="141889629">
                                              <w:marLeft w:val="-263"/>
                                              <w:marRight w:val="-263"/>
                                              <w:marTop w:val="0"/>
                                              <w:marBottom w:val="0"/>
                                              <w:divBdr>
                                                <w:top w:val="none" w:sz="0" w:space="0" w:color="auto"/>
                                                <w:left w:val="none" w:sz="0" w:space="0" w:color="auto"/>
                                                <w:bottom w:val="none" w:sz="0" w:space="0" w:color="auto"/>
                                                <w:right w:val="none" w:sz="0" w:space="0" w:color="auto"/>
                                              </w:divBdr>
                                              <w:divsChild>
                                                <w:div w:id="2005232808">
                                                  <w:marLeft w:val="0"/>
                                                  <w:marRight w:val="0"/>
                                                  <w:marTop w:val="0"/>
                                                  <w:marBottom w:val="225"/>
                                                  <w:divBdr>
                                                    <w:top w:val="none" w:sz="0" w:space="0" w:color="auto"/>
                                                    <w:left w:val="none" w:sz="0" w:space="0" w:color="auto"/>
                                                    <w:bottom w:val="none" w:sz="0" w:space="0" w:color="auto"/>
                                                    <w:right w:val="none" w:sz="0" w:space="0" w:color="auto"/>
                                                  </w:divBdr>
                                                </w:div>
                                              </w:divsChild>
                                            </w:div>
                                            <w:div w:id="389504372">
                                              <w:marLeft w:val="-263"/>
                                              <w:marRight w:val="-263"/>
                                              <w:marTop w:val="0"/>
                                              <w:marBottom w:val="0"/>
                                              <w:divBdr>
                                                <w:top w:val="none" w:sz="0" w:space="0" w:color="auto"/>
                                                <w:left w:val="none" w:sz="0" w:space="0" w:color="auto"/>
                                                <w:bottom w:val="none" w:sz="0" w:space="0" w:color="auto"/>
                                                <w:right w:val="none" w:sz="0" w:space="0" w:color="auto"/>
                                              </w:divBdr>
                                              <w:divsChild>
                                                <w:div w:id="1544558424">
                                                  <w:marLeft w:val="0"/>
                                                  <w:marRight w:val="0"/>
                                                  <w:marTop w:val="0"/>
                                                  <w:marBottom w:val="225"/>
                                                  <w:divBdr>
                                                    <w:top w:val="none" w:sz="0" w:space="0" w:color="auto"/>
                                                    <w:left w:val="none" w:sz="0" w:space="0" w:color="auto"/>
                                                    <w:bottom w:val="none" w:sz="0" w:space="0" w:color="auto"/>
                                                    <w:right w:val="none" w:sz="0" w:space="0" w:color="auto"/>
                                                  </w:divBdr>
                                                </w:div>
                                              </w:divsChild>
                                            </w:div>
                                            <w:div w:id="576283359">
                                              <w:marLeft w:val="-263"/>
                                              <w:marRight w:val="-263"/>
                                              <w:marTop w:val="0"/>
                                              <w:marBottom w:val="0"/>
                                              <w:divBdr>
                                                <w:top w:val="none" w:sz="0" w:space="0" w:color="auto"/>
                                                <w:left w:val="none" w:sz="0" w:space="0" w:color="auto"/>
                                                <w:bottom w:val="none" w:sz="0" w:space="0" w:color="auto"/>
                                                <w:right w:val="none" w:sz="0" w:space="0" w:color="auto"/>
                                              </w:divBdr>
                                              <w:divsChild>
                                                <w:div w:id="1110975258">
                                                  <w:marLeft w:val="0"/>
                                                  <w:marRight w:val="0"/>
                                                  <w:marTop w:val="0"/>
                                                  <w:marBottom w:val="225"/>
                                                  <w:divBdr>
                                                    <w:top w:val="none" w:sz="0" w:space="0" w:color="auto"/>
                                                    <w:left w:val="none" w:sz="0" w:space="0" w:color="auto"/>
                                                    <w:bottom w:val="none" w:sz="0" w:space="0" w:color="auto"/>
                                                    <w:right w:val="none" w:sz="0" w:space="0" w:color="auto"/>
                                                  </w:divBdr>
                                                </w:div>
                                              </w:divsChild>
                                            </w:div>
                                            <w:div w:id="1176725585">
                                              <w:marLeft w:val="-263"/>
                                              <w:marRight w:val="-263"/>
                                              <w:marTop w:val="0"/>
                                              <w:marBottom w:val="0"/>
                                              <w:divBdr>
                                                <w:top w:val="none" w:sz="0" w:space="0" w:color="auto"/>
                                                <w:left w:val="none" w:sz="0" w:space="0" w:color="auto"/>
                                                <w:bottom w:val="none" w:sz="0" w:space="0" w:color="auto"/>
                                                <w:right w:val="none" w:sz="0" w:space="0" w:color="auto"/>
                                              </w:divBdr>
                                              <w:divsChild>
                                                <w:div w:id="679282600">
                                                  <w:marLeft w:val="0"/>
                                                  <w:marRight w:val="0"/>
                                                  <w:marTop w:val="0"/>
                                                  <w:marBottom w:val="225"/>
                                                  <w:divBdr>
                                                    <w:top w:val="none" w:sz="0" w:space="0" w:color="auto"/>
                                                    <w:left w:val="none" w:sz="0" w:space="0" w:color="auto"/>
                                                    <w:bottom w:val="none" w:sz="0" w:space="0" w:color="auto"/>
                                                    <w:right w:val="none" w:sz="0" w:space="0" w:color="auto"/>
                                                  </w:divBdr>
                                                </w:div>
                                              </w:divsChild>
                                            </w:div>
                                            <w:div w:id="860358433">
                                              <w:marLeft w:val="-263"/>
                                              <w:marRight w:val="-263"/>
                                              <w:marTop w:val="0"/>
                                              <w:marBottom w:val="0"/>
                                              <w:divBdr>
                                                <w:top w:val="none" w:sz="0" w:space="0" w:color="auto"/>
                                                <w:left w:val="none" w:sz="0" w:space="0" w:color="auto"/>
                                                <w:bottom w:val="none" w:sz="0" w:space="0" w:color="auto"/>
                                                <w:right w:val="none" w:sz="0" w:space="0" w:color="auto"/>
                                              </w:divBdr>
                                              <w:divsChild>
                                                <w:div w:id="57319822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8841651">
      <w:bodyDiv w:val="1"/>
      <w:marLeft w:val="0"/>
      <w:marRight w:val="0"/>
      <w:marTop w:val="0"/>
      <w:marBottom w:val="0"/>
      <w:divBdr>
        <w:top w:val="none" w:sz="0" w:space="0" w:color="auto"/>
        <w:left w:val="none" w:sz="0" w:space="0" w:color="auto"/>
        <w:bottom w:val="none" w:sz="0" w:space="0" w:color="auto"/>
        <w:right w:val="none" w:sz="0" w:space="0" w:color="auto"/>
      </w:divBdr>
      <w:divsChild>
        <w:div w:id="2009864880">
          <w:marLeft w:val="0"/>
          <w:marRight w:val="0"/>
          <w:marTop w:val="100"/>
          <w:marBottom w:val="100"/>
          <w:divBdr>
            <w:top w:val="none" w:sz="0" w:space="0" w:color="auto"/>
            <w:left w:val="none" w:sz="0" w:space="0" w:color="auto"/>
            <w:bottom w:val="none" w:sz="0" w:space="0" w:color="auto"/>
            <w:right w:val="none" w:sz="0" w:space="0" w:color="auto"/>
          </w:divBdr>
          <w:divsChild>
            <w:div w:id="235748936">
              <w:marLeft w:val="0"/>
              <w:marRight w:val="0"/>
              <w:marTop w:val="0"/>
              <w:marBottom w:val="0"/>
              <w:divBdr>
                <w:top w:val="none" w:sz="0" w:space="0" w:color="auto"/>
                <w:left w:val="none" w:sz="0" w:space="0" w:color="auto"/>
                <w:bottom w:val="none" w:sz="0" w:space="0" w:color="auto"/>
                <w:right w:val="none" w:sz="0" w:space="0" w:color="auto"/>
              </w:divBdr>
              <w:divsChild>
                <w:div w:id="267278156">
                  <w:marLeft w:val="-6000"/>
                  <w:marRight w:val="0"/>
                  <w:marTop w:val="0"/>
                  <w:marBottom w:val="0"/>
                  <w:divBdr>
                    <w:top w:val="none" w:sz="0" w:space="0" w:color="auto"/>
                    <w:left w:val="none" w:sz="0" w:space="0" w:color="auto"/>
                    <w:bottom w:val="none" w:sz="0" w:space="0" w:color="auto"/>
                    <w:right w:val="none" w:sz="0" w:space="0" w:color="auto"/>
                  </w:divBdr>
                  <w:divsChild>
                    <w:div w:id="1946232918">
                      <w:marLeft w:val="3300"/>
                      <w:marRight w:val="0"/>
                      <w:marTop w:val="0"/>
                      <w:marBottom w:val="0"/>
                      <w:divBdr>
                        <w:top w:val="none" w:sz="0" w:space="0" w:color="auto"/>
                        <w:left w:val="none" w:sz="0" w:space="0" w:color="auto"/>
                        <w:bottom w:val="none" w:sz="0" w:space="0" w:color="auto"/>
                        <w:right w:val="none" w:sz="0" w:space="0" w:color="auto"/>
                      </w:divBdr>
                      <w:divsChild>
                        <w:div w:id="1917858222">
                          <w:marLeft w:val="0"/>
                          <w:marRight w:val="0"/>
                          <w:marTop w:val="0"/>
                          <w:marBottom w:val="0"/>
                          <w:divBdr>
                            <w:top w:val="none" w:sz="0" w:space="0" w:color="auto"/>
                            <w:left w:val="none" w:sz="0" w:space="0" w:color="auto"/>
                            <w:bottom w:val="none" w:sz="0" w:space="0" w:color="auto"/>
                            <w:right w:val="none" w:sz="0" w:space="0" w:color="auto"/>
                          </w:divBdr>
                          <w:divsChild>
                            <w:div w:id="30421929">
                              <w:marLeft w:val="240"/>
                              <w:marRight w:val="240"/>
                              <w:marTop w:val="240"/>
                              <w:marBottom w:val="240"/>
                              <w:divBdr>
                                <w:top w:val="none" w:sz="0" w:space="0" w:color="auto"/>
                                <w:left w:val="none" w:sz="0" w:space="0" w:color="auto"/>
                                <w:bottom w:val="none" w:sz="0" w:space="0" w:color="auto"/>
                                <w:right w:val="none" w:sz="0" w:space="0" w:color="auto"/>
                              </w:divBdr>
                              <w:divsChild>
                                <w:div w:id="2048597654">
                                  <w:marLeft w:val="48"/>
                                  <w:marRight w:val="48"/>
                                  <w:marTop w:val="48"/>
                                  <w:marBottom w:val="48"/>
                                  <w:divBdr>
                                    <w:top w:val="single" w:sz="6" w:space="2" w:color="997200"/>
                                    <w:left w:val="single" w:sz="6" w:space="2" w:color="997200"/>
                                    <w:bottom w:val="single" w:sz="6" w:space="2" w:color="997200"/>
                                    <w:right w:val="single" w:sz="6" w:space="2" w:color="997200"/>
                                  </w:divBdr>
                                  <w:divsChild>
                                    <w:div w:id="322659678">
                                      <w:marLeft w:val="48"/>
                                      <w:marRight w:val="48"/>
                                      <w:marTop w:val="240"/>
                                      <w:marBottom w:val="48"/>
                                      <w:divBdr>
                                        <w:top w:val="single" w:sz="6" w:space="2" w:color="997200"/>
                                        <w:left w:val="single" w:sz="6" w:space="2" w:color="997200"/>
                                        <w:bottom w:val="single" w:sz="6" w:space="2" w:color="997200"/>
                                        <w:right w:val="single" w:sz="6" w:space="2" w:color="997200"/>
                                      </w:divBdr>
                                      <w:divsChild>
                                        <w:div w:id="1821841840">
                                          <w:marLeft w:val="0"/>
                                          <w:marRight w:val="0"/>
                                          <w:marTop w:val="0"/>
                                          <w:marBottom w:val="0"/>
                                          <w:divBdr>
                                            <w:top w:val="none" w:sz="0" w:space="0" w:color="auto"/>
                                            <w:left w:val="none" w:sz="0" w:space="0" w:color="auto"/>
                                            <w:bottom w:val="none" w:sz="0" w:space="0" w:color="auto"/>
                                            <w:right w:val="none" w:sz="0" w:space="0" w:color="auto"/>
                                          </w:divBdr>
                                        </w:div>
                                      </w:divsChild>
                                    </w:div>
                                    <w:div w:id="1809737712">
                                      <w:marLeft w:val="0"/>
                                      <w:marRight w:val="0"/>
                                      <w:marTop w:val="0"/>
                                      <w:marBottom w:val="0"/>
                                      <w:divBdr>
                                        <w:top w:val="none" w:sz="0" w:space="0" w:color="auto"/>
                                        <w:left w:val="none" w:sz="0" w:space="0" w:color="auto"/>
                                        <w:bottom w:val="none" w:sz="0" w:space="0" w:color="auto"/>
                                        <w:right w:val="none" w:sz="0" w:space="0" w:color="auto"/>
                                      </w:divBdr>
                                    </w:div>
                                    <w:div w:id="223374151">
                                      <w:marLeft w:val="0"/>
                                      <w:marRight w:val="0"/>
                                      <w:marTop w:val="0"/>
                                      <w:marBottom w:val="0"/>
                                      <w:divBdr>
                                        <w:top w:val="none" w:sz="0" w:space="0" w:color="auto"/>
                                        <w:left w:val="none" w:sz="0" w:space="0" w:color="auto"/>
                                        <w:bottom w:val="none" w:sz="0" w:space="0" w:color="auto"/>
                                        <w:right w:val="none" w:sz="0" w:space="0" w:color="auto"/>
                                      </w:divBdr>
                                    </w:div>
                                    <w:div w:id="639068866">
                                      <w:marLeft w:val="0"/>
                                      <w:marRight w:val="0"/>
                                      <w:marTop w:val="0"/>
                                      <w:marBottom w:val="0"/>
                                      <w:divBdr>
                                        <w:top w:val="none" w:sz="0" w:space="0" w:color="auto"/>
                                        <w:left w:val="none" w:sz="0" w:space="0" w:color="auto"/>
                                        <w:bottom w:val="none" w:sz="0" w:space="0" w:color="auto"/>
                                        <w:right w:val="none" w:sz="0" w:space="0" w:color="auto"/>
                                      </w:divBdr>
                                    </w:div>
                                    <w:div w:id="1020207149">
                                      <w:marLeft w:val="0"/>
                                      <w:marRight w:val="0"/>
                                      <w:marTop w:val="0"/>
                                      <w:marBottom w:val="0"/>
                                      <w:divBdr>
                                        <w:top w:val="none" w:sz="0" w:space="0" w:color="auto"/>
                                        <w:left w:val="none" w:sz="0" w:space="0" w:color="auto"/>
                                        <w:bottom w:val="none" w:sz="0" w:space="0" w:color="auto"/>
                                        <w:right w:val="none" w:sz="0" w:space="0" w:color="auto"/>
                                      </w:divBdr>
                                    </w:div>
                                    <w:div w:id="2048019643">
                                      <w:marLeft w:val="0"/>
                                      <w:marRight w:val="0"/>
                                      <w:marTop w:val="0"/>
                                      <w:marBottom w:val="0"/>
                                      <w:divBdr>
                                        <w:top w:val="none" w:sz="0" w:space="0" w:color="auto"/>
                                        <w:left w:val="none" w:sz="0" w:space="0" w:color="auto"/>
                                        <w:bottom w:val="none" w:sz="0" w:space="0" w:color="auto"/>
                                        <w:right w:val="none" w:sz="0" w:space="0" w:color="auto"/>
                                      </w:divBdr>
                                    </w:div>
                                    <w:div w:id="1400054837">
                                      <w:marLeft w:val="0"/>
                                      <w:marRight w:val="0"/>
                                      <w:marTop w:val="0"/>
                                      <w:marBottom w:val="0"/>
                                      <w:divBdr>
                                        <w:top w:val="none" w:sz="0" w:space="0" w:color="auto"/>
                                        <w:left w:val="none" w:sz="0" w:space="0" w:color="auto"/>
                                        <w:bottom w:val="none" w:sz="0" w:space="0" w:color="auto"/>
                                        <w:right w:val="none" w:sz="0" w:space="0" w:color="auto"/>
                                      </w:divBdr>
                                    </w:div>
                                    <w:div w:id="662390870">
                                      <w:marLeft w:val="0"/>
                                      <w:marRight w:val="0"/>
                                      <w:marTop w:val="0"/>
                                      <w:marBottom w:val="0"/>
                                      <w:divBdr>
                                        <w:top w:val="none" w:sz="0" w:space="0" w:color="auto"/>
                                        <w:left w:val="none" w:sz="0" w:space="0" w:color="auto"/>
                                        <w:bottom w:val="none" w:sz="0" w:space="0" w:color="auto"/>
                                        <w:right w:val="none" w:sz="0" w:space="0" w:color="auto"/>
                                      </w:divBdr>
                                    </w:div>
                                    <w:div w:id="853227595">
                                      <w:marLeft w:val="0"/>
                                      <w:marRight w:val="0"/>
                                      <w:marTop w:val="0"/>
                                      <w:marBottom w:val="0"/>
                                      <w:divBdr>
                                        <w:top w:val="none" w:sz="0" w:space="0" w:color="auto"/>
                                        <w:left w:val="none" w:sz="0" w:space="0" w:color="auto"/>
                                        <w:bottom w:val="none" w:sz="0" w:space="0" w:color="auto"/>
                                        <w:right w:val="none" w:sz="0" w:space="0" w:color="auto"/>
                                      </w:divBdr>
                                    </w:div>
                                    <w:div w:id="816261363">
                                      <w:marLeft w:val="0"/>
                                      <w:marRight w:val="0"/>
                                      <w:marTop w:val="0"/>
                                      <w:marBottom w:val="0"/>
                                      <w:divBdr>
                                        <w:top w:val="none" w:sz="0" w:space="0" w:color="auto"/>
                                        <w:left w:val="none" w:sz="0" w:space="0" w:color="auto"/>
                                        <w:bottom w:val="none" w:sz="0" w:space="0" w:color="auto"/>
                                        <w:right w:val="none" w:sz="0" w:space="0" w:color="auto"/>
                                      </w:divBdr>
                                      <w:divsChild>
                                        <w:div w:id="359015628">
                                          <w:marLeft w:val="48"/>
                                          <w:marRight w:val="48"/>
                                          <w:marTop w:val="240"/>
                                          <w:marBottom w:val="48"/>
                                          <w:divBdr>
                                            <w:top w:val="single" w:sz="6" w:space="2" w:color="997200"/>
                                            <w:left w:val="single" w:sz="6" w:space="2" w:color="997200"/>
                                            <w:bottom w:val="single" w:sz="6" w:space="2" w:color="997200"/>
                                            <w:right w:val="single" w:sz="6" w:space="2" w:color="997200"/>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08787-668F-4A45-9EB9-40133FE96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1306</Words>
  <Characters>7447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 OFFICE 1</dc:creator>
  <cp:lastModifiedBy>Greg Weisiger</cp:lastModifiedBy>
  <cp:revision>2</cp:revision>
  <dcterms:created xsi:type="dcterms:W3CDTF">2017-11-24T22:09:00Z</dcterms:created>
  <dcterms:modified xsi:type="dcterms:W3CDTF">2017-11-24T22:09:00Z</dcterms:modified>
</cp:coreProperties>
</file>