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A7A" w:rsidRDefault="00BB7A33">
      <w:r>
        <w:t>SAVE NET NEUTRALITY</w:t>
      </w:r>
    </w:p>
    <w:p w:rsidR="00BB7A33" w:rsidRDefault="00BB7A33">
      <w:r>
        <w:t>I can’t believe I have to keep writing to government officials to ask them to keep safeguards against private companies segregating the very same internet THAT OUR TAX DOLLARS CREATED IN THE FIRST PLACE.  Getting rid of net neutrality rules</w:t>
      </w:r>
      <w:r w:rsidR="003301EC">
        <w:t xml:space="preserve"> tacitly</w:t>
      </w:r>
      <w:r>
        <w:t xml:space="preserve"> allows corporations to charge us for something we already gave them.  How is this even a thing?</w:t>
      </w:r>
    </w:p>
    <w:p w:rsidR="00BB7A33" w:rsidRDefault="00BB7A33">
      <w:r>
        <w:t>Also, the idea that internet providers won’t keep investing in infrastructure if we don’t deregulate this is also bonkers.  With</w:t>
      </w:r>
      <w:r w:rsidR="003301EC">
        <w:t>out</w:t>
      </w:r>
      <w:r>
        <w:t xml:space="preserve"> new infrastructure, how would ISPs they get more customers?  Are we under the impression that they’ll stop needing new customers?  PLUS, they have been recorded telling their shareholders that they will NOT stop infrastructure spending.</w:t>
      </w:r>
      <w:r w:rsidR="003301EC">
        <w:t xml:space="preserve">  This is a bogus justification.</w:t>
      </w:r>
      <w:bookmarkStart w:id="0" w:name="_GoBack"/>
      <w:bookmarkEnd w:id="0"/>
    </w:p>
    <w:p w:rsidR="00BB7A33" w:rsidRDefault="00BB7A33">
      <w:r>
        <w:t xml:space="preserve">Expecting an industry like telecom to disclose its’ behavior is hilarious “regulation”.  They’re going to tuck this into a one-time disclosure and consumers are going to sign their rights away.  </w:t>
      </w:r>
    </w:p>
    <w:p w:rsidR="00BB7A33" w:rsidRDefault="00BB7A33">
      <w:hyperlink r:id="rId4" w:history="1">
        <w:r w:rsidRPr="00BB7A33">
          <w:rPr>
            <w:rStyle w:val="Hyperlink"/>
          </w:rPr>
          <w:t>This NPR interview with Pai</w:t>
        </w:r>
      </w:hyperlink>
      <w:r>
        <w:t xml:space="preserve"> is so misguided.  “</w:t>
      </w:r>
      <w:r w:rsidRPr="00BB7A33">
        <w:t>A health care startup could pay to prioritize the traffic of its patients who are being monitored remotely: "That could be perk," he says.</w:t>
      </w:r>
      <w:r>
        <w:t xml:space="preserve">”  DO YOU PEOPLE NOT UNDERSTAND THE LOW LEVEL OF CASH AVAILABLE TO YOUNG COMPANIES?  </w:t>
      </w:r>
      <w:r w:rsidR="003301EC">
        <w:t>Startups are hard pressed to be able to afford good coders… let alone pay fees to ensure customers can see and speedily use the results of that code.</w:t>
      </w:r>
    </w:p>
    <w:p w:rsidR="003301EC" w:rsidRDefault="003301EC">
      <w:r>
        <w:t>Net neutrality is vital for small business.  SAVE NET NEUTRALITY.</w:t>
      </w:r>
    </w:p>
    <w:p w:rsidR="00BB7A33" w:rsidRDefault="00BB7A33"/>
    <w:sectPr w:rsidR="00BB7A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A33"/>
    <w:rsid w:val="00005A7A"/>
    <w:rsid w:val="003301EC"/>
    <w:rsid w:val="007669F3"/>
    <w:rsid w:val="00BB7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4D071"/>
  <w15:chartTrackingRefBased/>
  <w15:docId w15:val="{7674A92F-CE51-4A74-BE2E-7A3EF9AA2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B7A33"/>
    <w:rPr>
      <w:sz w:val="16"/>
      <w:szCs w:val="16"/>
    </w:rPr>
  </w:style>
  <w:style w:type="paragraph" w:styleId="CommentText">
    <w:name w:val="annotation text"/>
    <w:basedOn w:val="Normal"/>
    <w:link w:val="CommentTextChar"/>
    <w:uiPriority w:val="99"/>
    <w:semiHidden/>
    <w:unhideWhenUsed/>
    <w:rsid w:val="00BB7A33"/>
    <w:pPr>
      <w:spacing w:line="240" w:lineRule="auto"/>
    </w:pPr>
    <w:rPr>
      <w:sz w:val="20"/>
      <w:szCs w:val="20"/>
    </w:rPr>
  </w:style>
  <w:style w:type="character" w:customStyle="1" w:styleId="CommentTextChar">
    <w:name w:val="Comment Text Char"/>
    <w:basedOn w:val="DefaultParagraphFont"/>
    <w:link w:val="CommentText"/>
    <w:uiPriority w:val="99"/>
    <w:semiHidden/>
    <w:rsid w:val="00BB7A33"/>
    <w:rPr>
      <w:sz w:val="20"/>
      <w:szCs w:val="20"/>
    </w:rPr>
  </w:style>
  <w:style w:type="paragraph" w:styleId="CommentSubject">
    <w:name w:val="annotation subject"/>
    <w:basedOn w:val="CommentText"/>
    <w:next w:val="CommentText"/>
    <w:link w:val="CommentSubjectChar"/>
    <w:uiPriority w:val="99"/>
    <w:semiHidden/>
    <w:unhideWhenUsed/>
    <w:rsid w:val="00BB7A33"/>
    <w:rPr>
      <w:b/>
      <w:bCs/>
    </w:rPr>
  </w:style>
  <w:style w:type="character" w:customStyle="1" w:styleId="CommentSubjectChar">
    <w:name w:val="Comment Subject Char"/>
    <w:basedOn w:val="CommentTextChar"/>
    <w:link w:val="CommentSubject"/>
    <w:uiPriority w:val="99"/>
    <w:semiHidden/>
    <w:rsid w:val="00BB7A33"/>
    <w:rPr>
      <w:b/>
      <w:bCs/>
      <w:sz w:val="20"/>
      <w:szCs w:val="20"/>
    </w:rPr>
  </w:style>
  <w:style w:type="paragraph" w:styleId="BalloonText">
    <w:name w:val="Balloon Text"/>
    <w:basedOn w:val="Normal"/>
    <w:link w:val="BalloonTextChar"/>
    <w:uiPriority w:val="99"/>
    <w:semiHidden/>
    <w:unhideWhenUsed/>
    <w:rsid w:val="00BB7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A33"/>
    <w:rPr>
      <w:rFonts w:ascii="Segoe UI" w:hAnsi="Segoe UI" w:cs="Segoe UI"/>
      <w:sz w:val="18"/>
      <w:szCs w:val="18"/>
    </w:rPr>
  </w:style>
  <w:style w:type="character" w:styleId="Hyperlink">
    <w:name w:val="Hyperlink"/>
    <w:basedOn w:val="DefaultParagraphFont"/>
    <w:uiPriority w:val="99"/>
    <w:unhideWhenUsed/>
    <w:rsid w:val="00BB7A33"/>
    <w:rPr>
      <w:color w:val="0563C1" w:themeColor="hyperlink"/>
      <w:u w:val="single"/>
    </w:rPr>
  </w:style>
  <w:style w:type="character" w:styleId="UnresolvedMention">
    <w:name w:val="Unresolved Mention"/>
    <w:basedOn w:val="DefaultParagraphFont"/>
    <w:uiPriority w:val="99"/>
    <w:semiHidden/>
    <w:unhideWhenUsed/>
    <w:rsid w:val="00BB7A3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pr.org/sections/thetwo-way/2017/11/22/565962178/fccs-pai-heavy-handed-net-neutrality-rules-are-stifling-the-inte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Gubbels</dc:creator>
  <cp:keywords/>
  <dc:description/>
  <cp:lastModifiedBy>Rebecca Gubbels</cp:lastModifiedBy>
  <cp:revision>1</cp:revision>
  <dcterms:created xsi:type="dcterms:W3CDTF">2017-11-25T01:42:00Z</dcterms:created>
  <dcterms:modified xsi:type="dcterms:W3CDTF">2017-11-25T01:56:00Z</dcterms:modified>
</cp:coreProperties>
</file>