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C48" w:rsidRPr="00101C48" w:rsidRDefault="00101C48">
      <w:pPr>
        <w:rPr>
          <w:rFonts w:ascii="Arial" w:hAnsi="Arial" w:cs="Arial"/>
        </w:rPr>
      </w:pPr>
      <w:bookmarkStart w:id="0" w:name="_GoBack"/>
      <w:bookmarkEnd w:id="0"/>
      <w:r>
        <w:rPr>
          <w:rFonts w:ascii="Arial" w:hAnsi="Arial" w:cs="Arial"/>
        </w:rPr>
        <w:t>I urge you to vote against abolishing Net Neutrality. The free and open internet is the single most important technological tool we have to hold powerful people and institutions accountable. We need access to online information without having to worry that ISPs will limit the content of what we can see based on their commercial interests. Quite simply, abolishing Net Neutrality will lead to censorship and must not be allowed!</w:t>
      </w:r>
    </w:p>
    <w:sectPr w:rsidR="00101C48" w:rsidRPr="00101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48"/>
    <w:rsid w:val="00101C48"/>
    <w:rsid w:val="00334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64</Words>
  <Characters>366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De Jesus</dc:creator>
  <cp:lastModifiedBy>Luz De Jesus</cp:lastModifiedBy>
  <cp:revision>1</cp:revision>
  <dcterms:created xsi:type="dcterms:W3CDTF">2017-11-25T20:34:00Z</dcterms:created>
  <dcterms:modified xsi:type="dcterms:W3CDTF">2017-11-25T20:45:00Z</dcterms:modified>
</cp:coreProperties>
</file>