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E97" w:rsidRDefault="00B760AC">
      <w:r w:rsidRPr="00B760AC">
        <w:t xml:space="preserve">Protecting net neutrality is vital to ensure an informed and vibrant </w:t>
      </w:r>
      <w:r>
        <w:t xml:space="preserve">democratic </w:t>
      </w:r>
      <w:r w:rsidRPr="00B760AC">
        <w:t>society. It is incredibly naive to assume that communication companies won't take any opportunity presented to them to attach extra fees to services they provide</w:t>
      </w:r>
      <w:r>
        <w:t xml:space="preserve"> and it is irresponsible not to consider the larger implications of such actions</w:t>
      </w:r>
      <w:r w:rsidRPr="00B760AC">
        <w:t xml:space="preserve">. Creating an information environment where access to everything comes with extra costs will only serve to increase the effects of socioeconomic inequality, further entrenching power in the hands of the wealthy and disproportionately punishing those who are poorer. Government's job is to take actions that create a more equal playing field for all Americans; doing away with net neutrality does the exact opposite of this. It is irresponsible for the FCC to proceed on a path to do away with this institution. The insidiousness of doing away with net neutrality is heartbreaking; while I understand that a highly informed public could </w:t>
      </w:r>
      <w:bookmarkStart w:id="0" w:name="_GoBack"/>
      <w:bookmarkEnd w:id="0"/>
      <w:r w:rsidRPr="00B760AC">
        <w:t>potentially affect the power share of one party in this country more than the other, it should be the objective of all American institutions to support progress in society. Doing away with net neutrality limits free speech, plain and simple, and should, therefore, not be pursued.</w:t>
      </w:r>
    </w:p>
    <w:sectPr w:rsidR="007C5E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0AC"/>
    <w:rsid w:val="007C5E97"/>
    <w:rsid w:val="00B76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74FECB-33BA-44F4-A605-6322513AB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184</Words>
  <Characters>1054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Khatri</dc:creator>
  <cp:keywords/>
  <dc:description/>
  <cp:lastModifiedBy>Cassandra  Khatri</cp:lastModifiedBy>
  <cp:revision>1</cp:revision>
  <dcterms:created xsi:type="dcterms:W3CDTF">2017-11-26T14:28:00Z</dcterms:created>
  <dcterms:modified xsi:type="dcterms:W3CDTF">2017-11-26T14:30:00Z</dcterms:modified>
</cp:coreProperties>
</file>