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43F4" w:rsidRPr="003D328A" w:rsidRDefault="009843F4" w:rsidP="00C944CC">
      <w:pPr>
        <w:spacing w:after="0" w:line="240" w:lineRule="auto"/>
        <w:rPr>
          <w:rFonts w:asciiTheme="minorHAnsi" w:hAnsiTheme="minorHAnsi"/>
          <w:sz w:val="24"/>
          <w:szCs w:val="24"/>
        </w:rPr>
      </w:pPr>
    </w:p>
    <w:p w:rsidR="009843F4" w:rsidRPr="003D328A" w:rsidRDefault="009843F4" w:rsidP="00C944CC">
      <w:pPr>
        <w:spacing w:after="0" w:line="240" w:lineRule="auto"/>
        <w:rPr>
          <w:rFonts w:asciiTheme="minorHAnsi" w:hAnsiTheme="minorHAnsi"/>
          <w:sz w:val="24"/>
          <w:szCs w:val="24"/>
        </w:rPr>
      </w:pPr>
      <w:r w:rsidRPr="003D328A">
        <w:rPr>
          <w:rFonts w:asciiTheme="minorHAnsi" w:hAnsiTheme="minorHAnsi"/>
          <w:sz w:val="24"/>
          <w:szCs w:val="24"/>
        </w:rPr>
        <w:fldChar w:fldCharType="begin"/>
      </w:r>
      <w:r w:rsidRPr="003D328A">
        <w:rPr>
          <w:rFonts w:asciiTheme="minorHAnsi" w:hAnsiTheme="minorHAnsi"/>
          <w:sz w:val="24"/>
          <w:szCs w:val="24"/>
        </w:rPr>
        <w:instrText xml:space="preserve"> DATE \@ "MMMM d, yyyy" </w:instrText>
      </w:r>
      <w:r w:rsidRPr="003D328A">
        <w:rPr>
          <w:rFonts w:asciiTheme="minorHAnsi" w:hAnsiTheme="minorHAnsi"/>
          <w:sz w:val="24"/>
          <w:szCs w:val="24"/>
        </w:rPr>
        <w:fldChar w:fldCharType="separate"/>
      </w:r>
      <w:r w:rsidR="0079684D">
        <w:rPr>
          <w:rFonts w:asciiTheme="minorHAnsi" w:hAnsiTheme="minorHAnsi"/>
          <w:noProof/>
          <w:sz w:val="24"/>
          <w:szCs w:val="24"/>
        </w:rPr>
        <w:t>November 27, 2018</w:t>
      </w:r>
      <w:r w:rsidRPr="003D328A">
        <w:rPr>
          <w:rFonts w:asciiTheme="minorHAnsi" w:hAnsiTheme="minorHAnsi"/>
          <w:sz w:val="24"/>
          <w:szCs w:val="24"/>
        </w:rPr>
        <w:fldChar w:fldCharType="end"/>
      </w:r>
    </w:p>
    <w:p w:rsidR="009843F4" w:rsidRPr="003D328A" w:rsidRDefault="009843F4" w:rsidP="00C944CC">
      <w:pPr>
        <w:spacing w:after="0" w:line="240" w:lineRule="auto"/>
        <w:rPr>
          <w:rFonts w:asciiTheme="minorHAnsi" w:hAnsiTheme="minorHAnsi"/>
          <w:sz w:val="24"/>
          <w:szCs w:val="24"/>
        </w:rPr>
      </w:pPr>
    </w:p>
    <w:p w:rsidR="009843F4" w:rsidRPr="003D328A" w:rsidRDefault="009843F4" w:rsidP="00C944CC">
      <w:pPr>
        <w:spacing w:after="0" w:line="240" w:lineRule="auto"/>
        <w:rPr>
          <w:rFonts w:asciiTheme="minorHAnsi" w:hAnsiTheme="minorHAnsi"/>
          <w:b/>
          <w:sz w:val="24"/>
          <w:szCs w:val="24"/>
          <w:u w:val="single"/>
        </w:rPr>
      </w:pPr>
      <w:r w:rsidRPr="003D328A">
        <w:rPr>
          <w:rFonts w:asciiTheme="minorHAnsi" w:hAnsiTheme="minorHAnsi"/>
          <w:b/>
          <w:sz w:val="24"/>
          <w:szCs w:val="24"/>
          <w:u w:val="single"/>
        </w:rPr>
        <w:t>Filed Electronically</w:t>
      </w:r>
    </w:p>
    <w:p w:rsidR="009843F4" w:rsidRPr="003D328A" w:rsidRDefault="009843F4" w:rsidP="00C944CC">
      <w:pPr>
        <w:spacing w:after="0" w:line="240" w:lineRule="auto"/>
        <w:rPr>
          <w:rFonts w:asciiTheme="minorHAnsi" w:hAnsiTheme="minorHAnsi"/>
          <w:b/>
          <w:sz w:val="24"/>
          <w:szCs w:val="24"/>
          <w:u w:val="single"/>
        </w:rPr>
      </w:pPr>
    </w:p>
    <w:p w:rsidR="009843F4" w:rsidRPr="003D328A" w:rsidRDefault="009843F4" w:rsidP="00C944CC">
      <w:pPr>
        <w:spacing w:after="0" w:line="240" w:lineRule="auto"/>
        <w:rPr>
          <w:rFonts w:asciiTheme="minorHAnsi" w:hAnsiTheme="minorHAnsi"/>
          <w:sz w:val="24"/>
          <w:szCs w:val="24"/>
        </w:rPr>
      </w:pPr>
      <w:r w:rsidRPr="003D328A">
        <w:rPr>
          <w:rFonts w:asciiTheme="minorHAnsi" w:hAnsiTheme="minorHAnsi"/>
          <w:sz w:val="24"/>
          <w:szCs w:val="24"/>
        </w:rPr>
        <w:t>Ms. Marlene H. Dortch, Secretary</w:t>
      </w:r>
      <w:r w:rsidRPr="003D328A">
        <w:rPr>
          <w:rFonts w:asciiTheme="minorHAnsi" w:hAnsiTheme="minorHAnsi"/>
          <w:sz w:val="24"/>
          <w:szCs w:val="24"/>
        </w:rPr>
        <w:br/>
        <w:t>Federal Communications Commission</w:t>
      </w:r>
      <w:r w:rsidRPr="003D328A">
        <w:rPr>
          <w:rFonts w:asciiTheme="minorHAnsi" w:hAnsiTheme="minorHAnsi"/>
          <w:sz w:val="24"/>
          <w:szCs w:val="24"/>
        </w:rPr>
        <w:br/>
        <w:t>445 12</w:t>
      </w:r>
      <w:r w:rsidRPr="003D328A">
        <w:rPr>
          <w:rFonts w:asciiTheme="minorHAnsi" w:hAnsiTheme="minorHAnsi"/>
          <w:sz w:val="24"/>
          <w:szCs w:val="24"/>
          <w:vertAlign w:val="superscript"/>
        </w:rPr>
        <w:t>th</w:t>
      </w:r>
      <w:r w:rsidRPr="003D328A">
        <w:rPr>
          <w:rFonts w:asciiTheme="minorHAnsi" w:hAnsiTheme="minorHAnsi"/>
          <w:sz w:val="24"/>
          <w:szCs w:val="24"/>
        </w:rPr>
        <w:t xml:space="preserve"> Street, S.W.</w:t>
      </w:r>
      <w:r w:rsidRPr="003D328A">
        <w:rPr>
          <w:rFonts w:asciiTheme="minorHAnsi" w:hAnsiTheme="minorHAnsi"/>
          <w:sz w:val="24"/>
          <w:szCs w:val="24"/>
        </w:rPr>
        <w:br/>
        <w:t>Washington, D.C. 20554</w:t>
      </w:r>
    </w:p>
    <w:p w:rsidR="009843F4" w:rsidRPr="003D328A" w:rsidRDefault="009843F4" w:rsidP="00C944CC">
      <w:pPr>
        <w:spacing w:after="0" w:line="240" w:lineRule="auto"/>
        <w:rPr>
          <w:rFonts w:asciiTheme="minorHAnsi" w:hAnsiTheme="minorHAnsi"/>
          <w:sz w:val="24"/>
          <w:szCs w:val="24"/>
        </w:rPr>
      </w:pPr>
    </w:p>
    <w:p w:rsidR="009843F4" w:rsidRPr="00C944CC" w:rsidRDefault="009843F4" w:rsidP="00C944CC">
      <w:pPr>
        <w:spacing w:after="0" w:line="240" w:lineRule="auto"/>
        <w:ind w:left="720" w:hanging="720"/>
        <w:rPr>
          <w:rFonts w:asciiTheme="minorHAnsi" w:hAnsiTheme="minorHAnsi"/>
          <w:b/>
          <w:bCs/>
          <w:sz w:val="24"/>
          <w:szCs w:val="24"/>
        </w:rPr>
      </w:pPr>
      <w:r w:rsidRPr="00C944CC">
        <w:rPr>
          <w:rFonts w:asciiTheme="minorHAnsi" w:hAnsiTheme="minorHAnsi"/>
          <w:b/>
          <w:sz w:val="24"/>
          <w:szCs w:val="24"/>
        </w:rPr>
        <w:t xml:space="preserve">Re: </w:t>
      </w:r>
      <w:r w:rsidRPr="00C944CC">
        <w:rPr>
          <w:rFonts w:asciiTheme="minorHAnsi" w:hAnsiTheme="minorHAnsi"/>
          <w:b/>
          <w:sz w:val="24"/>
          <w:szCs w:val="24"/>
        </w:rPr>
        <w:tab/>
      </w:r>
      <w:r w:rsidRPr="00C944CC">
        <w:rPr>
          <w:rFonts w:asciiTheme="minorHAnsi" w:hAnsiTheme="minorHAnsi"/>
          <w:b/>
          <w:i/>
          <w:sz w:val="24"/>
          <w:szCs w:val="24"/>
        </w:rPr>
        <w:t xml:space="preserve">Written </w:t>
      </w:r>
      <w:r w:rsidRPr="00C944CC">
        <w:rPr>
          <w:rFonts w:asciiTheme="minorHAnsi" w:hAnsiTheme="minorHAnsi"/>
          <w:b/>
          <w:bCs/>
          <w:i/>
          <w:iCs/>
          <w:sz w:val="24"/>
          <w:szCs w:val="24"/>
        </w:rPr>
        <w:t>Ex Parte Presentation</w:t>
      </w:r>
      <w:r w:rsidRPr="00C944CC">
        <w:rPr>
          <w:rFonts w:asciiTheme="minorHAnsi" w:hAnsiTheme="minorHAnsi"/>
          <w:b/>
          <w:bCs/>
          <w:i/>
          <w:iCs/>
          <w:sz w:val="24"/>
          <w:szCs w:val="24"/>
        </w:rPr>
        <w:br/>
      </w:r>
      <w:r w:rsidRPr="00C944CC">
        <w:rPr>
          <w:rFonts w:asciiTheme="minorHAnsi" w:hAnsiTheme="minorHAnsi"/>
          <w:b/>
          <w:bCs/>
          <w:sz w:val="24"/>
          <w:szCs w:val="24"/>
        </w:rPr>
        <w:t>GN Docket Nos. 17-183 &amp; 18-122</w:t>
      </w:r>
    </w:p>
    <w:p w:rsidR="00C944CC" w:rsidRPr="00EF5D4F" w:rsidRDefault="00C944CC" w:rsidP="00C944CC">
      <w:pPr>
        <w:spacing w:after="0" w:line="240" w:lineRule="auto"/>
        <w:ind w:left="720" w:hanging="720"/>
        <w:rPr>
          <w:rFonts w:asciiTheme="minorHAnsi" w:hAnsiTheme="minorHAnsi"/>
          <w:sz w:val="24"/>
          <w:szCs w:val="24"/>
        </w:rPr>
      </w:pPr>
    </w:p>
    <w:p w:rsidR="009843F4" w:rsidRDefault="009843F4" w:rsidP="00C944CC">
      <w:pPr>
        <w:spacing w:after="0" w:line="240" w:lineRule="auto"/>
        <w:ind w:left="720" w:hanging="720"/>
        <w:rPr>
          <w:rFonts w:asciiTheme="minorHAnsi" w:hAnsiTheme="minorHAnsi"/>
          <w:sz w:val="24"/>
          <w:szCs w:val="24"/>
        </w:rPr>
      </w:pPr>
      <w:r w:rsidRPr="003D328A">
        <w:rPr>
          <w:rFonts w:asciiTheme="minorHAnsi" w:hAnsiTheme="minorHAnsi"/>
          <w:sz w:val="24"/>
          <w:szCs w:val="24"/>
        </w:rPr>
        <w:t>Dear Ms. Dortch:</w:t>
      </w:r>
    </w:p>
    <w:p w:rsidR="00C944CC" w:rsidRPr="003D328A" w:rsidRDefault="00C944CC" w:rsidP="00C944CC">
      <w:pPr>
        <w:spacing w:after="0" w:line="240" w:lineRule="auto"/>
        <w:ind w:left="720" w:hanging="720"/>
        <w:rPr>
          <w:rFonts w:asciiTheme="minorHAnsi" w:hAnsiTheme="minorHAnsi"/>
          <w:sz w:val="24"/>
          <w:szCs w:val="24"/>
        </w:rPr>
      </w:pPr>
    </w:p>
    <w:p w:rsidR="009843F4" w:rsidRPr="003D328A" w:rsidRDefault="009843F4" w:rsidP="00274347">
      <w:pPr>
        <w:spacing w:after="0" w:line="240" w:lineRule="auto"/>
        <w:jc w:val="both"/>
        <w:rPr>
          <w:rFonts w:asciiTheme="minorHAnsi" w:hAnsiTheme="minorHAnsi"/>
          <w:sz w:val="24"/>
          <w:szCs w:val="24"/>
        </w:rPr>
      </w:pPr>
      <w:r w:rsidRPr="003D328A">
        <w:rPr>
          <w:rFonts w:asciiTheme="minorHAnsi" w:hAnsiTheme="minorHAnsi"/>
          <w:sz w:val="24"/>
          <w:szCs w:val="24"/>
        </w:rPr>
        <w:t xml:space="preserve">Microspace Communications Corporation </w:t>
      </w:r>
      <w:r w:rsidRPr="003D328A">
        <w:rPr>
          <w:rFonts w:asciiTheme="minorHAnsi" w:hAnsiTheme="minorHAnsi"/>
          <w:sz w:val="24"/>
          <w:szCs w:val="24"/>
          <w:shd w:val="clear" w:color="auto" w:fill="FFFFFF"/>
        </w:rPr>
        <w:t xml:space="preserve">provides satellite, wireless and internet solutions for enterprise-centric applications including a long list of industries served, such </w:t>
      </w:r>
      <w:r w:rsidR="0079684D">
        <w:rPr>
          <w:rFonts w:asciiTheme="minorHAnsi" w:hAnsiTheme="minorHAnsi"/>
          <w:sz w:val="24"/>
          <w:szCs w:val="24"/>
          <w:shd w:val="clear" w:color="auto" w:fill="FFFFFF"/>
        </w:rPr>
        <w:t>as</w:t>
      </w:r>
      <w:r w:rsidRPr="003D328A">
        <w:rPr>
          <w:rFonts w:asciiTheme="minorHAnsi" w:hAnsiTheme="minorHAnsi"/>
          <w:sz w:val="24"/>
          <w:szCs w:val="24"/>
          <w:shd w:val="clear" w:color="auto" w:fill="FFFFFF"/>
        </w:rPr>
        <w:t xml:space="preserve"> financial information, agricultural information, critical messaging for hospitals and emergency first responders, retail store media delivery, business video, and audio content to radio stations.  The Microspace network continues to grow as on any given day, Microspace delivers video, audio and data content to well over a quarter of a million locations across the United States.</w:t>
      </w:r>
    </w:p>
    <w:p w:rsidR="009843F4" w:rsidRPr="003D328A" w:rsidRDefault="009843F4" w:rsidP="00274347">
      <w:pPr>
        <w:spacing w:after="0" w:line="240" w:lineRule="auto"/>
        <w:jc w:val="both"/>
        <w:rPr>
          <w:rFonts w:asciiTheme="minorHAnsi" w:hAnsiTheme="minorHAnsi"/>
          <w:sz w:val="24"/>
          <w:szCs w:val="24"/>
        </w:rPr>
      </w:pPr>
    </w:p>
    <w:p w:rsidR="009843F4" w:rsidRPr="003D328A" w:rsidRDefault="009843F4" w:rsidP="00274347">
      <w:pPr>
        <w:spacing w:after="0" w:line="240" w:lineRule="auto"/>
        <w:jc w:val="both"/>
        <w:rPr>
          <w:rFonts w:asciiTheme="minorHAnsi" w:hAnsiTheme="minorHAnsi"/>
          <w:sz w:val="24"/>
          <w:szCs w:val="24"/>
        </w:rPr>
      </w:pPr>
      <w:r w:rsidRPr="003D328A">
        <w:rPr>
          <w:rFonts w:asciiTheme="minorHAnsi" w:hAnsiTheme="minorHAnsi"/>
          <w:sz w:val="24"/>
          <w:szCs w:val="24"/>
        </w:rPr>
        <w:t xml:space="preserve">Microspace strongly urges the Commission to ensure continued availability of high quality C-band satellite services as part of any changes it considers to the use of the 3.7-4.2 GHz frequency band.  </w:t>
      </w:r>
    </w:p>
    <w:p w:rsidR="009843F4" w:rsidRPr="003D328A" w:rsidRDefault="009843F4" w:rsidP="00274347">
      <w:pPr>
        <w:spacing w:after="0" w:line="240" w:lineRule="auto"/>
        <w:jc w:val="both"/>
        <w:rPr>
          <w:rFonts w:asciiTheme="minorHAnsi" w:hAnsiTheme="minorHAnsi"/>
          <w:sz w:val="24"/>
          <w:szCs w:val="24"/>
        </w:rPr>
      </w:pPr>
    </w:p>
    <w:p w:rsidR="009843F4" w:rsidRPr="003D328A" w:rsidRDefault="009843F4" w:rsidP="00274347">
      <w:pPr>
        <w:spacing w:after="0" w:line="240" w:lineRule="auto"/>
        <w:jc w:val="both"/>
        <w:rPr>
          <w:rFonts w:asciiTheme="minorHAnsi" w:hAnsiTheme="minorHAnsi"/>
          <w:sz w:val="24"/>
          <w:szCs w:val="24"/>
        </w:rPr>
      </w:pPr>
      <w:r w:rsidRPr="003D328A">
        <w:rPr>
          <w:rFonts w:asciiTheme="minorHAnsi" w:hAnsiTheme="minorHAnsi"/>
          <w:sz w:val="24"/>
          <w:szCs w:val="24"/>
        </w:rPr>
        <w:t>As a number of satellite industry members have emphasized in their filings in this proceeding, C-band satellites deliver unparalleled service levels with their fundamentally important role in the nation’s communications infrastructure.  As a service provider, Microspace knows first-hand how critically important corporations and small businesses alike depend on their programming reaching U.S</w:t>
      </w:r>
      <w:r w:rsidR="0075116F">
        <w:rPr>
          <w:rFonts w:asciiTheme="minorHAnsi" w:hAnsiTheme="minorHAnsi"/>
          <w:sz w:val="24"/>
          <w:szCs w:val="24"/>
        </w:rPr>
        <w:t>.</w:t>
      </w:r>
      <w:r w:rsidRPr="003D328A">
        <w:rPr>
          <w:rFonts w:asciiTheme="minorHAnsi" w:hAnsiTheme="minorHAnsi"/>
          <w:sz w:val="24"/>
          <w:szCs w:val="24"/>
        </w:rPr>
        <w:t xml:space="preserve"> consumers in their homes, cars and workplaces all over this country.</w:t>
      </w:r>
    </w:p>
    <w:p w:rsidR="009843F4" w:rsidRPr="003D328A" w:rsidRDefault="009843F4" w:rsidP="00274347">
      <w:pPr>
        <w:spacing w:after="0" w:line="240" w:lineRule="auto"/>
        <w:jc w:val="both"/>
        <w:rPr>
          <w:rFonts w:asciiTheme="minorHAnsi" w:hAnsiTheme="minorHAnsi"/>
          <w:sz w:val="24"/>
          <w:szCs w:val="24"/>
        </w:rPr>
      </w:pPr>
    </w:p>
    <w:p w:rsidR="0079684D" w:rsidRPr="003D328A" w:rsidRDefault="009843F4" w:rsidP="0079684D">
      <w:pPr>
        <w:spacing w:after="0" w:line="240" w:lineRule="auto"/>
        <w:jc w:val="both"/>
        <w:rPr>
          <w:rFonts w:asciiTheme="minorHAnsi" w:hAnsiTheme="minorHAnsi"/>
          <w:sz w:val="24"/>
          <w:szCs w:val="24"/>
        </w:rPr>
      </w:pPr>
      <w:r w:rsidRPr="003D328A">
        <w:rPr>
          <w:rFonts w:asciiTheme="minorHAnsi" w:hAnsiTheme="minorHAnsi"/>
          <w:sz w:val="24"/>
          <w:szCs w:val="24"/>
        </w:rPr>
        <w:t xml:space="preserve">Microspace, for example, currently distributes audio programming to approximately 2,935 C-band receive earth stations in all 50 states and parts of the Caribbean, specifically for radio broadcasting.  Ongoing access to adequate C-band satellite spectrum and protection from </w:t>
      </w:r>
      <w:r w:rsidR="0079684D" w:rsidRPr="003D328A">
        <w:rPr>
          <w:rFonts w:asciiTheme="minorHAnsi" w:hAnsiTheme="minorHAnsi"/>
          <w:sz w:val="24"/>
          <w:szCs w:val="24"/>
        </w:rPr>
        <w:t xml:space="preserve">interference is critical to </w:t>
      </w:r>
      <w:proofErr w:type="spellStart"/>
      <w:r w:rsidR="0079684D" w:rsidRPr="003D328A">
        <w:rPr>
          <w:rFonts w:asciiTheme="minorHAnsi" w:hAnsiTheme="minorHAnsi"/>
          <w:sz w:val="24"/>
          <w:szCs w:val="24"/>
        </w:rPr>
        <w:t>Microspace</w:t>
      </w:r>
      <w:proofErr w:type="spellEnd"/>
      <w:r w:rsidR="0079684D" w:rsidRPr="003D328A">
        <w:rPr>
          <w:rFonts w:asciiTheme="minorHAnsi" w:hAnsiTheme="minorHAnsi"/>
          <w:sz w:val="24"/>
          <w:szCs w:val="24"/>
        </w:rPr>
        <w:t xml:space="preserve">, </w:t>
      </w:r>
      <w:r w:rsidR="0079684D" w:rsidRPr="00C2756A">
        <w:rPr>
          <w:rFonts w:asciiTheme="minorHAnsi" w:hAnsiTheme="minorHAnsi"/>
          <w:sz w:val="24"/>
          <w:szCs w:val="24"/>
        </w:rPr>
        <w:t xml:space="preserve">and our customers </w:t>
      </w:r>
      <w:r w:rsidR="0079684D">
        <w:rPr>
          <w:rFonts w:asciiTheme="minorHAnsi" w:hAnsiTheme="minorHAnsi"/>
          <w:sz w:val="24"/>
          <w:szCs w:val="24"/>
        </w:rPr>
        <w:t>including</w:t>
      </w:r>
      <w:r w:rsidR="0079684D" w:rsidRPr="00C2756A">
        <w:rPr>
          <w:rFonts w:asciiTheme="minorHAnsi" w:hAnsiTheme="minorHAnsi"/>
          <w:sz w:val="24"/>
          <w:szCs w:val="24"/>
        </w:rPr>
        <w:t xml:space="preserve"> Salem Radio Network, Salem Music Network, Moody </w:t>
      </w:r>
      <w:r w:rsidR="0079684D">
        <w:rPr>
          <w:rFonts w:asciiTheme="minorHAnsi" w:hAnsiTheme="minorHAnsi"/>
          <w:sz w:val="24"/>
          <w:szCs w:val="24"/>
        </w:rPr>
        <w:t>Radio</w:t>
      </w:r>
      <w:r w:rsidR="0079684D" w:rsidRPr="00C2756A">
        <w:rPr>
          <w:rFonts w:asciiTheme="minorHAnsi" w:hAnsiTheme="minorHAnsi"/>
          <w:sz w:val="24"/>
          <w:szCs w:val="24"/>
        </w:rPr>
        <w:t xml:space="preserve">, </w:t>
      </w:r>
      <w:r w:rsidR="0079684D">
        <w:rPr>
          <w:rFonts w:asciiTheme="minorHAnsi" w:hAnsiTheme="minorHAnsi"/>
          <w:sz w:val="24"/>
          <w:szCs w:val="24"/>
        </w:rPr>
        <w:t xml:space="preserve">VCY America, </w:t>
      </w:r>
      <w:r w:rsidR="0079684D" w:rsidRPr="00C2756A">
        <w:rPr>
          <w:rFonts w:asciiTheme="minorHAnsi" w:hAnsiTheme="minorHAnsi"/>
          <w:sz w:val="24"/>
          <w:szCs w:val="24"/>
        </w:rPr>
        <w:t>Christian Broadcasting System, Point of View, Immaculate Heart Radio and Relevant Radio, and Ambassador Advertising including programming of Focus on the Family and dozens more ministries.  To</w:t>
      </w:r>
      <w:r w:rsidR="0079684D" w:rsidRPr="003D328A">
        <w:rPr>
          <w:rFonts w:asciiTheme="minorHAnsi" w:hAnsiTheme="minorHAnsi"/>
          <w:sz w:val="24"/>
          <w:szCs w:val="24"/>
        </w:rPr>
        <w:t xml:space="preserve"> allow continued high quality delivery of radio station content, as there is no alternative transmission mechanism that matches the reliability and reach of C-band satellites.  </w:t>
      </w:r>
    </w:p>
    <w:p w:rsidR="006A288C" w:rsidRDefault="006A288C" w:rsidP="00274347">
      <w:pPr>
        <w:spacing w:after="0" w:line="240" w:lineRule="auto"/>
        <w:jc w:val="both"/>
        <w:rPr>
          <w:rFonts w:asciiTheme="minorHAnsi" w:hAnsiTheme="minorHAnsi"/>
          <w:sz w:val="24"/>
          <w:szCs w:val="24"/>
        </w:rPr>
      </w:pPr>
    </w:p>
    <w:p w:rsidR="00C944CC" w:rsidRDefault="00C944CC">
      <w:pPr>
        <w:rPr>
          <w:rFonts w:asciiTheme="minorHAnsi" w:hAnsiTheme="minorHAnsi"/>
          <w:sz w:val="24"/>
          <w:szCs w:val="24"/>
        </w:rPr>
      </w:pPr>
      <w:r>
        <w:rPr>
          <w:rFonts w:asciiTheme="minorHAnsi" w:hAnsiTheme="minorHAnsi"/>
          <w:sz w:val="24"/>
          <w:szCs w:val="24"/>
        </w:rPr>
        <w:br w:type="page"/>
      </w:r>
    </w:p>
    <w:p w:rsidR="006A288C" w:rsidRDefault="006A288C" w:rsidP="00C944CC">
      <w:pPr>
        <w:spacing w:after="0" w:line="240" w:lineRule="auto"/>
        <w:rPr>
          <w:rFonts w:asciiTheme="minorHAnsi" w:hAnsiTheme="minorHAnsi"/>
          <w:sz w:val="24"/>
          <w:szCs w:val="24"/>
        </w:rPr>
      </w:pPr>
    </w:p>
    <w:p w:rsidR="00EF5D4F" w:rsidRPr="00C944CC" w:rsidRDefault="00EF5D4F" w:rsidP="00C944CC">
      <w:pPr>
        <w:spacing w:after="0" w:line="240" w:lineRule="auto"/>
        <w:ind w:left="720" w:hanging="720"/>
        <w:rPr>
          <w:rFonts w:asciiTheme="minorHAnsi" w:hAnsiTheme="minorHAnsi"/>
          <w:b/>
          <w:sz w:val="24"/>
          <w:szCs w:val="24"/>
        </w:rPr>
      </w:pPr>
      <w:r w:rsidRPr="00C944CC">
        <w:rPr>
          <w:rFonts w:asciiTheme="minorHAnsi" w:hAnsiTheme="minorHAnsi"/>
          <w:b/>
          <w:sz w:val="24"/>
          <w:szCs w:val="24"/>
        </w:rPr>
        <w:t xml:space="preserve">Re: </w:t>
      </w:r>
      <w:r w:rsidR="00C944CC" w:rsidRPr="00C944CC">
        <w:rPr>
          <w:rFonts w:asciiTheme="minorHAnsi" w:hAnsiTheme="minorHAnsi"/>
          <w:b/>
          <w:sz w:val="24"/>
          <w:szCs w:val="24"/>
        </w:rPr>
        <w:tab/>
      </w:r>
      <w:r w:rsidRPr="00C944CC">
        <w:rPr>
          <w:rFonts w:asciiTheme="minorHAnsi" w:hAnsiTheme="minorHAnsi"/>
          <w:b/>
          <w:i/>
          <w:sz w:val="24"/>
          <w:szCs w:val="24"/>
        </w:rPr>
        <w:t xml:space="preserve">Written </w:t>
      </w:r>
      <w:r w:rsidRPr="00C944CC">
        <w:rPr>
          <w:rFonts w:asciiTheme="minorHAnsi" w:hAnsiTheme="minorHAnsi"/>
          <w:b/>
          <w:bCs/>
          <w:i/>
          <w:iCs/>
          <w:sz w:val="24"/>
          <w:szCs w:val="24"/>
        </w:rPr>
        <w:t>Ex Parte Presentation</w:t>
      </w:r>
      <w:r w:rsidRPr="00C944CC">
        <w:rPr>
          <w:rFonts w:asciiTheme="minorHAnsi" w:hAnsiTheme="minorHAnsi"/>
          <w:b/>
          <w:bCs/>
          <w:i/>
          <w:iCs/>
          <w:sz w:val="24"/>
          <w:szCs w:val="24"/>
        </w:rPr>
        <w:br/>
      </w:r>
      <w:r w:rsidRPr="00C944CC">
        <w:rPr>
          <w:rFonts w:asciiTheme="minorHAnsi" w:hAnsiTheme="minorHAnsi"/>
          <w:b/>
          <w:bCs/>
          <w:sz w:val="24"/>
          <w:szCs w:val="24"/>
        </w:rPr>
        <w:t>GN Docket Nos. 17-183 &amp; 18-122</w:t>
      </w:r>
    </w:p>
    <w:p w:rsidR="00EF5D4F" w:rsidRDefault="00EF5D4F" w:rsidP="00C944CC">
      <w:pPr>
        <w:spacing w:after="0" w:line="240" w:lineRule="auto"/>
        <w:ind w:firstLine="720"/>
        <w:rPr>
          <w:rFonts w:asciiTheme="minorHAnsi" w:hAnsiTheme="minorHAnsi"/>
          <w:b/>
          <w:sz w:val="24"/>
          <w:szCs w:val="24"/>
        </w:rPr>
      </w:pPr>
      <w:r w:rsidRPr="00C944CC">
        <w:rPr>
          <w:rFonts w:asciiTheme="minorHAnsi" w:hAnsiTheme="minorHAnsi"/>
          <w:b/>
          <w:sz w:val="24"/>
          <w:szCs w:val="24"/>
        </w:rPr>
        <w:fldChar w:fldCharType="begin"/>
      </w:r>
      <w:r w:rsidRPr="00C944CC">
        <w:rPr>
          <w:rFonts w:asciiTheme="minorHAnsi" w:hAnsiTheme="minorHAnsi"/>
          <w:b/>
          <w:sz w:val="24"/>
          <w:szCs w:val="24"/>
        </w:rPr>
        <w:instrText xml:space="preserve"> DATE \@ "MMMM d, yyyy" </w:instrText>
      </w:r>
      <w:r w:rsidRPr="00C944CC">
        <w:rPr>
          <w:rFonts w:asciiTheme="minorHAnsi" w:hAnsiTheme="minorHAnsi"/>
          <w:b/>
          <w:sz w:val="24"/>
          <w:szCs w:val="24"/>
        </w:rPr>
        <w:fldChar w:fldCharType="separate"/>
      </w:r>
      <w:r w:rsidR="0079684D">
        <w:rPr>
          <w:rFonts w:asciiTheme="minorHAnsi" w:hAnsiTheme="minorHAnsi"/>
          <w:b/>
          <w:noProof/>
          <w:sz w:val="24"/>
          <w:szCs w:val="24"/>
        </w:rPr>
        <w:t>November 27, 2018</w:t>
      </w:r>
      <w:r w:rsidRPr="00C944CC">
        <w:rPr>
          <w:rFonts w:asciiTheme="minorHAnsi" w:hAnsiTheme="minorHAnsi"/>
          <w:b/>
          <w:sz w:val="24"/>
          <w:szCs w:val="24"/>
        </w:rPr>
        <w:fldChar w:fldCharType="end"/>
      </w:r>
    </w:p>
    <w:p w:rsidR="00C944CC" w:rsidRPr="00C944CC" w:rsidRDefault="00C944CC" w:rsidP="00C944CC">
      <w:pPr>
        <w:spacing w:after="0" w:line="240" w:lineRule="auto"/>
        <w:ind w:firstLine="720"/>
        <w:rPr>
          <w:rFonts w:asciiTheme="minorHAnsi" w:hAnsiTheme="minorHAnsi"/>
          <w:b/>
          <w:sz w:val="24"/>
          <w:szCs w:val="24"/>
        </w:rPr>
      </w:pPr>
      <w:r>
        <w:rPr>
          <w:rFonts w:asciiTheme="minorHAnsi" w:hAnsiTheme="minorHAnsi"/>
          <w:b/>
          <w:sz w:val="24"/>
          <w:szCs w:val="24"/>
        </w:rPr>
        <w:t>Page 2</w:t>
      </w:r>
    </w:p>
    <w:p w:rsidR="00EF5D4F" w:rsidRDefault="00EF5D4F" w:rsidP="00C944CC">
      <w:pPr>
        <w:spacing w:after="0" w:line="240" w:lineRule="auto"/>
        <w:rPr>
          <w:rFonts w:asciiTheme="minorHAnsi" w:hAnsiTheme="minorHAnsi"/>
          <w:sz w:val="24"/>
          <w:szCs w:val="24"/>
        </w:rPr>
      </w:pPr>
    </w:p>
    <w:p w:rsidR="009843F4" w:rsidRPr="003D328A" w:rsidRDefault="009843F4" w:rsidP="00274347">
      <w:pPr>
        <w:spacing w:after="0" w:line="240" w:lineRule="auto"/>
        <w:jc w:val="both"/>
        <w:rPr>
          <w:rFonts w:asciiTheme="minorHAnsi" w:hAnsiTheme="minorHAnsi"/>
          <w:sz w:val="24"/>
          <w:szCs w:val="24"/>
        </w:rPr>
      </w:pPr>
    </w:p>
    <w:p w:rsidR="009843F4" w:rsidRPr="003D328A" w:rsidRDefault="009843F4" w:rsidP="00274347">
      <w:pPr>
        <w:spacing w:after="0" w:line="240" w:lineRule="auto"/>
        <w:jc w:val="both"/>
        <w:rPr>
          <w:rFonts w:asciiTheme="minorHAnsi" w:hAnsiTheme="minorHAnsi"/>
          <w:sz w:val="24"/>
          <w:szCs w:val="24"/>
        </w:rPr>
      </w:pPr>
      <w:r w:rsidRPr="003D328A">
        <w:rPr>
          <w:rFonts w:asciiTheme="minorHAnsi" w:hAnsiTheme="minorHAnsi"/>
          <w:sz w:val="24"/>
          <w:szCs w:val="24"/>
        </w:rPr>
        <w:t>Without such spectrum and protections in place, the impact to our company and our customers could be the elimination of this radio programming genr</w:t>
      </w:r>
      <w:r w:rsidR="0079684D">
        <w:rPr>
          <w:rFonts w:asciiTheme="minorHAnsi" w:hAnsiTheme="minorHAnsi"/>
          <w:sz w:val="24"/>
          <w:szCs w:val="24"/>
        </w:rPr>
        <w:t>e.  Furthermore, U.S. consumers</w:t>
      </w:r>
      <w:r w:rsidRPr="003D328A">
        <w:rPr>
          <w:rFonts w:asciiTheme="minorHAnsi" w:hAnsiTheme="minorHAnsi"/>
          <w:sz w:val="24"/>
          <w:szCs w:val="24"/>
        </w:rPr>
        <w:t xml:space="preserve"> could be deprived of their constitutional rights, as most of this a</w:t>
      </w:r>
      <w:r w:rsidR="0079684D">
        <w:rPr>
          <w:rFonts w:asciiTheme="minorHAnsi" w:hAnsiTheme="minorHAnsi"/>
          <w:sz w:val="24"/>
          <w:szCs w:val="24"/>
        </w:rPr>
        <w:t>udio programming is religiously focused</w:t>
      </w:r>
      <w:r w:rsidRPr="003D328A">
        <w:rPr>
          <w:rFonts w:asciiTheme="minorHAnsi" w:hAnsiTheme="minorHAnsi"/>
          <w:sz w:val="24"/>
          <w:szCs w:val="24"/>
        </w:rPr>
        <w:t>.</w:t>
      </w:r>
    </w:p>
    <w:p w:rsidR="009843F4" w:rsidRPr="003D328A" w:rsidRDefault="009843F4" w:rsidP="00274347">
      <w:pPr>
        <w:spacing w:after="0" w:line="240" w:lineRule="auto"/>
        <w:jc w:val="both"/>
        <w:rPr>
          <w:rFonts w:asciiTheme="minorHAnsi" w:hAnsiTheme="minorHAnsi"/>
          <w:sz w:val="24"/>
          <w:szCs w:val="24"/>
        </w:rPr>
      </w:pPr>
    </w:p>
    <w:p w:rsidR="009843F4" w:rsidRPr="003D328A" w:rsidRDefault="009843F4" w:rsidP="00274347">
      <w:pPr>
        <w:spacing w:after="0" w:line="240" w:lineRule="auto"/>
        <w:jc w:val="both"/>
        <w:rPr>
          <w:rFonts w:asciiTheme="minorHAnsi" w:hAnsiTheme="minorHAnsi"/>
          <w:sz w:val="24"/>
          <w:szCs w:val="24"/>
        </w:rPr>
      </w:pPr>
      <w:r w:rsidRPr="003D328A">
        <w:rPr>
          <w:rFonts w:asciiTheme="minorHAnsi" w:hAnsiTheme="minorHAnsi"/>
          <w:sz w:val="24"/>
          <w:szCs w:val="24"/>
        </w:rPr>
        <w:t>Consistent with the Commission’s rules, the vast majority of the C-band receive-only earth stations that are part of this ubiquitous network are unregistered.  For example, in 2016 Microspace facilitated a C-band frequency change of this approximately 2,935 C-band receive earth stations.  This was done as part of a satellite owner “grooming” requirement.  The initial satellite frequency neighborhood was very clean, meaning there was very little noise or interference.  The “new” satellite frequency neighborhood was noisy, resulting in dozens of earth stations simply not working.  To correct the earth stations</w:t>
      </w:r>
      <w:r w:rsidR="0079684D">
        <w:rPr>
          <w:rFonts w:asciiTheme="minorHAnsi" w:hAnsiTheme="minorHAnsi"/>
          <w:sz w:val="24"/>
          <w:szCs w:val="24"/>
        </w:rPr>
        <w:t xml:space="preserve"> that were not working</w:t>
      </w:r>
      <w:r w:rsidRPr="003D328A">
        <w:rPr>
          <w:rFonts w:asciiTheme="minorHAnsi" w:hAnsiTheme="minorHAnsi"/>
          <w:sz w:val="24"/>
          <w:szCs w:val="24"/>
        </w:rPr>
        <w:t xml:space="preserve">, field engineers and technicians were required to go </w:t>
      </w:r>
      <w:r w:rsidR="0079684D">
        <w:rPr>
          <w:rFonts w:asciiTheme="minorHAnsi" w:hAnsiTheme="minorHAnsi"/>
          <w:sz w:val="24"/>
          <w:szCs w:val="24"/>
        </w:rPr>
        <w:t xml:space="preserve">to </w:t>
      </w:r>
      <w:r w:rsidRPr="003D328A">
        <w:rPr>
          <w:rFonts w:asciiTheme="minorHAnsi" w:hAnsiTheme="minorHAnsi"/>
          <w:sz w:val="24"/>
          <w:szCs w:val="24"/>
        </w:rPr>
        <w:t xml:space="preserve">every site and change the antenna and/or the LNB (Low Noise Block downconverter) alignment.  In </w:t>
      </w:r>
      <w:r w:rsidRPr="003D328A">
        <w:rPr>
          <w:rFonts w:asciiTheme="minorHAnsi" w:hAnsiTheme="minorHAnsi"/>
          <w:sz w:val="24"/>
          <w:szCs w:val="24"/>
        </w:rPr>
        <w:lastRenderedPageBreak/>
        <w:t>several cases the LNBs had to be replaced to work in the “noisy neighborhood</w:t>
      </w:r>
      <w:r w:rsidR="0079684D">
        <w:rPr>
          <w:rFonts w:asciiTheme="minorHAnsi" w:hAnsiTheme="minorHAnsi"/>
          <w:sz w:val="24"/>
          <w:szCs w:val="24"/>
        </w:rPr>
        <w:t>.”</w:t>
      </w:r>
      <w:r w:rsidRPr="003D328A">
        <w:rPr>
          <w:rFonts w:asciiTheme="minorHAnsi" w:hAnsiTheme="minorHAnsi"/>
          <w:sz w:val="24"/>
          <w:szCs w:val="24"/>
        </w:rPr>
        <w:t xml:space="preserve">  It took weeks for all earth stations to work properly again.  This example is with </w:t>
      </w:r>
      <w:r w:rsidRPr="003D328A">
        <w:rPr>
          <w:rFonts w:asciiTheme="minorHAnsi" w:hAnsiTheme="minorHAnsi"/>
          <w:sz w:val="24"/>
          <w:szCs w:val="24"/>
          <w:u w:val="single"/>
        </w:rPr>
        <w:t>only</w:t>
      </w:r>
      <w:r w:rsidRPr="003D328A">
        <w:rPr>
          <w:rFonts w:asciiTheme="minorHAnsi" w:hAnsiTheme="minorHAnsi"/>
          <w:sz w:val="24"/>
          <w:szCs w:val="24"/>
        </w:rPr>
        <w:t xml:space="preserve"> satellite services operating in the frequency spectrum.  </w:t>
      </w:r>
    </w:p>
    <w:p w:rsidR="009843F4" w:rsidRPr="003D328A" w:rsidRDefault="009843F4" w:rsidP="00274347">
      <w:pPr>
        <w:spacing w:after="0" w:line="240" w:lineRule="auto"/>
        <w:jc w:val="both"/>
        <w:rPr>
          <w:rFonts w:asciiTheme="minorHAnsi" w:hAnsiTheme="minorHAnsi"/>
          <w:sz w:val="24"/>
          <w:szCs w:val="24"/>
        </w:rPr>
      </w:pPr>
    </w:p>
    <w:p w:rsidR="0079684D" w:rsidRDefault="009843F4" w:rsidP="00274347">
      <w:pPr>
        <w:spacing w:after="0" w:line="240" w:lineRule="auto"/>
        <w:jc w:val="both"/>
        <w:rPr>
          <w:rFonts w:asciiTheme="minorHAnsi" w:hAnsiTheme="minorHAnsi"/>
          <w:sz w:val="24"/>
          <w:szCs w:val="24"/>
        </w:rPr>
      </w:pPr>
      <w:r w:rsidRPr="003D328A">
        <w:rPr>
          <w:rFonts w:asciiTheme="minorHAnsi" w:hAnsiTheme="minorHAnsi"/>
          <w:sz w:val="24"/>
          <w:szCs w:val="24"/>
        </w:rPr>
        <w:t>The typical C-band transponder power equivalent is about the same wattage as a refrigerator light-bulb.  That signal has to travel over 22,300 miles from outer s</w:t>
      </w:r>
      <w:r w:rsidR="0079684D">
        <w:rPr>
          <w:rFonts w:asciiTheme="minorHAnsi" w:hAnsiTheme="minorHAnsi"/>
          <w:sz w:val="24"/>
          <w:szCs w:val="24"/>
        </w:rPr>
        <w:t xml:space="preserve">pace to the Earth.  There is no </w:t>
      </w:r>
      <w:r w:rsidRPr="003D328A">
        <w:rPr>
          <w:rFonts w:asciiTheme="minorHAnsi" w:hAnsiTheme="minorHAnsi"/>
          <w:sz w:val="24"/>
          <w:szCs w:val="24"/>
        </w:rPr>
        <w:t xml:space="preserve">way </w:t>
      </w:r>
      <w:r w:rsidR="0079684D">
        <w:rPr>
          <w:rFonts w:asciiTheme="minorHAnsi" w:hAnsiTheme="minorHAnsi"/>
          <w:sz w:val="24"/>
          <w:szCs w:val="24"/>
        </w:rPr>
        <w:t xml:space="preserve">a </w:t>
      </w:r>
      <w:r w:rsidRPr="003D328A">
        <w:rPr>
          <w:rFonts w:asciiTheme="minorHAnsi" w:hAnsiTheme="minorHAnsi"/>
          <w:sz w:val="24"/>
          <w:szCs w:val="24"/>
        </w:rPr>
        <w:t xml:space="preserve">signal traveling that distance can overcome cell tower signal levels that are located within thousands of feet of each other.  Sharing the </w:t>
      </w:r>
      <w:r w:rsidRPr="003D328A">
        <w:rPr>
          <w:rFonts w:asciiTheme="minorHAnsi" w:hAnsiTheme="minorHAnsi"/>
          <w:i/>
          <w:sz w:val="24"/>
          <w:szCs w:val="24"/>
        </w:rPr>
        <w:t xml:space="preserve">Mid-band </w:t>
      </w:r>
      <w:r w:rsidRPr="003D328A">
        <w:rPr>
          <w:rFonts w:asciiTheme="minorHAnsi" w:hAnsiTheme="minorHAnsi"/>
          <w:sz w:val="24"/>
          <w:szCs w:val="24"/>
        </w:rPr>
        <w:t xml:space="preserve">frequencies with satellite services and terrestrially-based services will create a “noisy neighborhood” in which the earth stations will never work reliably.  </w:t>
      </w:r>
      <w:r w:rsidR="0079684D">
        <w:rPr>
          <w:rFonts w:asciiTheme="minorHAnsi" w:hAnsiTheme="minorHAnsi"/>
          <w:sz w:val="24"/>
          <w:szCs w:val="24"/>
        </w:rPr>
        <w:t>In contrast, t</w:t>
      </w:r>
      <w:r w:rsidRPr="003D328A">
        <w:rPr>
          <w:rFonts w:asciiTheme="minorHAnsi" w:hAnsiTheme="minorHAnsi"/>
          <w:sz w:val="24"/>
          <w:szCs w:val="24"/>
        </w:rPr>
        <w:t xml:space="preserve">he clean C-band frequency spectrum will continue to provide businesses a reliable environment to invest in these critical </w:t>
      </w:r>
      <w:r w:rsidR="0079684D">
        <w:rPr>
          <w:rFonts w:asciiTheme="minorHAnsi" w:hAnsiTheme="minorHAnsi"/>
          <w:sz w:val="24"/>
          <w:szCs w:val="24"/>
        </w:rPr>
        <w:t>and essential telecommunication</w:t>
      </w:r>
      <w:r w:rsidRPr="003D328A">
        <w:rPr>
          <w:rFonts w:asciiTheme="minorHAnsi" w:hAnsiTheme="minorHAnsi"/>
          <w:sz w:val="24"/>
          <w:szCs w:val="24"/>
        </w:rPr>
        <w:t xml:space="preserve">s services.  </w:t>
      </w:r>
    </w:p>
    <w:p w:rsidR="009843F4" w:rsidRPr="003D328A" w:rsidRDefault="009843F4" w:rsidP="00274347">
      <w:pPr>
        <w:spacing w:after="0" w:line="240" w:lineRule="auto"/>
        <w:jc w:val="both"/>
        <w:rPr>
          <w:rFonts w:asciiTheme="minorHAnsi" w:hAnsiTheme="minorHAnsi"/>
          <w:sz w:val="24"/>
          <w:szCs w:val="24"/>
        </w:rPr>
      </w:pPr>
      <w:r w:rsidRPr="003D328A">
        <w:rPr>
          <w:rFonts w:asciiTheme="minorHAnsi" w:hAnsiTheme="minorHAnsi"/>
          <w:sz w:val="24"/>
          <w:szCs w:val="24"/>
        </w:rPr>
        <w:t xml:space="preserve">  </w:t>
      </w:r>
    </w:p>
    <w:p w:rsidR="0079684D" w:rsidRPr="003D328A" w:rsidRDefault="0079684D" w:rsidP="0079684D">
      <w:pPr>
        <w:spacing w:after="0" w:line="240" w:lineRule="auto"/>
        <w:jc w:val="both"/>
        <w:rPr>
          <w:rFonts w:asciiTheme="minorHAnsi" w:hAnsiTheme="minorHAnsi"/>
          <w:sz w:val="24"/>
          <w:szCs w:val="24"/>
        </w:rPr>
      </w:pPr>
      <w:r w:rsidRPr="003D328A">
        <w:rPr>
          <w:rFonts w:asciiTheme="minorHAnsi" w:hAnsiTheme="minorHAnsi"/>
          <w:sz w:val="24"/>
          <w:szCs w:val="24"/>
        </w:rPr>
        <w:t xml:space="preserve">Compiling and submitting all of the data required by the current registration process is also unduly burdensome, representing a serious strain on the limited personnel resources of radio station and audio broadcasting companies.  While this letter does not provide the Commission with GPS coordinates of the currently operating network of approximately 2,935 earth stations, the </w:t>
      </w:r>
      <w:proofErr w:type="spellStart"/>
      <w:r w:rsidRPr="003D328A">
        <w:rPr>
          <w:rFonts w:asciiTheme="minorHAnsi" w:hAnsiTheme="minorHAnsi"/>
          <w:sz w:val="24"/>
          <w:szCs w:val="24"/>
        </w:rPr>
        <w:t>Microspace</w:t>
      </w:r>
      <w:proofErr w:type="spellEnd"/>
      <w:r w:rsidRPr="003D328A">
        <w:rPr>
          <w:rFonts w:asciiTheme="minorHAnsi" w:hAnsiTheme="minorHAnsi"/>
          <w:sz w:val="24"/>
          <w:szCs w:val="24"/>
        </w:rPr>
        <w:t xml:space="preserve"> 2016 frequency transition, previously described, is a real-world example of how critical C-band services are to the U.S. public consumer.</w:t>
      </w:r>
    </w:p>
    <w:p w:rsidR="0079684D" w:rsidRPr="003D328A" w:rsidRDefault="0079684D" w:rsidP="0079684D">
      <w:pPr>
        <w:spacing w:after="0" w:line="240" w:lineRule="auto"/>
        <w:jc w:val="both"/>
        <w:rPr>
          <w:rFonts w:asciiTheme="minorHAnsi" w:hAnsiTheme="minorHAnsi"/>
          <w:sz w:val="24"/>
          <w:szCs w:val="24"/>
        </w:rPr>
      </w:pPr>
    </w:p>
    <w:p w:rsidR="00C944CC" w:rsidRDefault="00C944CC">
      <w:pPr>
        <w:rPr>
          <w:rFonts w:asciiTheme="minorHAnsi" w:hAnsiTheme="minorHAnsi"/>
          <w:sz w:val="24"/>
          <w:szCs w:val="24"/>
        </w:rPr>
      </w:pPr>
      <w:r>
        <w:rPr>
          <w:rFonts w:asciiTheme="minorHAnsi" w:hAnsiTheme="minorHAnsi"/>
          <w:sz w:val="24"/>
          <w:szCs w:val="24"/>
        </w:rPr>
        <w:br w:type="page"/>
      </w:r>
    </w:p>
    <w:p w:rsidR="009843F4" w:rsidRDefault="009843F4" w:rsidP="00C944CC">
      <w:pPr>
        <w:spacing w:after="0" w:line="240" w:lineRule="auto"/>
        <w:rPr>
          <w:rFonts w:asciiTheme="minorHAnsi" w:hAnsiTheme="minorHAnsi"/>
          <w:sz w:val="24"/>
          <w:szCs w:val="24"/>
        </w:rPr>
      </w:pPr>
    </w:p>
    <w:p w:rsidR="00C944CC" w:rsidRPr="00C944CC" w:rsidRDefault="00C944CC" w:rsidP="00C944CC">
      <w:pPr>
        <w:spacing w:after="0" w:line="240" w:lineRule="auto"/>
        <w:ind w:left="720" w:hanging="720"/>
        <w:rPr>
          <w:rFonts w:asciiTheme="minorHAnsi" w:hAnsiTheme="minorHAnsi"/>
          <w:b/>
          <w:sz w:val="24"/>
          <w:szCs w:val="24"/>
        </w:rPr>
      </w:pPr>
      <w:r w:rsidRPr="00C944CC">
        <w:rPr>
          <w:rFonts w:asciiTheme="minorHAnsi" w:hAnsiTheme="minorHAnsi"/>
          <w:b/>
          <w:sz w:val="24"/>
          <w:szCs w:val="24"/>
        </w:rPr>
        <w:t xml:space="preserve">Re: </w:t>
      </w:r>
      <w:r w:rsidRPr="00C944CC">
        <w:rPr>
          <w:rFonts w:asciiTheme="minorHAnsi" w:hAnsiTheme="minorHAnsi"/>
          <w:b/>
          <w:sz w:val="24"/>
          <w:szCs w:val="24"/>
        </w:rPr>
        <w:tab/>
      </w:r>
      <w:r w:rsidRPr="00C944CC">
        <w:rPr>
          <w:rFonts w:asciiTheme="minorHAnsi" w:hAnsiTheme="minorHAnsi"/>
          <w:b/>
          <w:i/>
          <w:sz w:val="24"/>
          <w:szCs w:val="24"/>
        </w:rPr>
        <w:t xml:space="preserve">Written </w:t>
      </w:r>
      <w:r w:rsidRPr="00C944CC">
        <w:rPr>
          <w:rFonts w:asciiTheme="minorHAnsi" w:hAnsiTheme="minorHAnsi"/>
          <w:b/>
          <w:bCs/>
          <w:i/>
          <w:iCs/>
          <w:sz w:val="24"/>
          <w:szCs w:val="24"/>
        </w:rPr>
        <w:t>Ex Parte Presentation</w:t>
      </w:r>
      <w:r w:rsidRPr="00C944CC">
        <w:rPr>
          <w:rFonts w:asciiTheme="minorHAnsi" w:hAnsiTheme="minorHAnsi"/>
          <w:b/>
          <w:bCs/>
          <w:i/>
          <w:iCs/>
          <w:sz w:val="24"/>
          <w:szCs w:val="24"/>
        </w:rPr>
        <w:br/>
      </w:r>
      <w:r w:rsidRPr="00C944CC">
        <w:rPr>
          <w:rFonts w:asciiTheme="minorHAnsi" w:hAnsiTheme="minorHAnsi"/>
          <w:b/>
          <w:bCs/>
          <w:sz w:val="24"/>
          <w:szCs w:val="24"/>
        </w:rPr>
        <w:t>GN Docket Nos. 17-183 &amp; 18-122</w:t>
      </w:r>
    </w:p>
    <w:p w:rsidR="00C944CC" w:rsidRDefault="00C944CC" w:rsidP="00C944CC">
      <w:pPr>
        <w:spacing w:after="0" w:line="240" w:lineRule="auto"/>
        <w:ind w:firstLine="720"/>
        <w:rPr>
          <w:rFonts w:asciiTheme="minorHAnsi" w:hAnsiTheme="minorHAnsi"/>
          <w:b/>
          <w:sz w:val="24"/>
          <w:szCs w:val="24"/>
        </w:rPr>
      </w:pPr>
      <w:r w:rsidRPr="00C944CC">
        <w:rPr>
          <w:rFonts w:asciiTheme="minorHAnsi" w:hAnsiTheme="minorHAnsi"/>
          <w:b/>
          <w:sz w:val="24"/>
          <w:szCs w:val="24"/>
        </w:rPr>
        <w:fldChar w:fldCharType="begin"/>
      </w:r>
      <w:r w:rsidRPr="00C944CC">
        <w:rPr>
          <w:rFonts w:asciiTheme="minorHAnsi" w:hAnsiTheme="minorHAnsi"/>
          <w:b/>
          <w:sz w:val="24"/>
          <w:szCs w:val="24"/>
        </w:rPr>
        <w:instrText xml:space="preserve"> DATE \@ "MMMM d, yyyy" </w:instrText>
      </w:r>
      <w:r w:rsidRPr="00C944CC">
        <w:rPr>
          <w:rFonts w:asciiTheme="minorHAnsi" w:hAnsiTheme="minorHAnsi"/>
          <w:b/>
          <w:sz w:val="24"/>
          <w:szCs w:val="24"/>
        </w:rPr>
        <w:fldChar w:fldCharType="separate"/>
      </w:r>
      <w:r w:rsidR="0079684D">
        <w:rPr>
          <w:rFonts w:asciiTheme="minorHAnsi" w:hAnsiTheme="minorHAnsi"/>
          <w:b/>
          <w:noProof/>
          <w:sz w:val="24"/>
          <w:szCs w:val="24"/>
        </w:rPr>
        <w:t>November 27, 2018</w:t>
      </w:r>
      <w:r w:rsidRPr="00C944CC">
        <w:rPr>
          <w:rFonts w:asciiTheme="minorHAnsi" w:hAnsiTheme="minorHAnsi"/>
          <w:b/>
          <w:sz w:val="24"/>
          <w:szCs w:val="24"/>
        </w:rPr>
        <w:fldChar w:fldCharType="end"/>
      </w:r>
    </w:p>
    <w:p w:rsidR="00C944CC" w:rsidRPr="00C944CC" w:rsidRDefault="003545C8" w:rsidP="00C944CC">
      <w:pPr>
        <w:spacing w:after="0" w:line="240" w:lineRule="auto"/>
        <w:ind w:firstLine="720"/>
        <w:rPr>
          <w:rFonts w:asciiTheme="minorHAnsi" w:hAnsiTheme="minorHAnsi"/>
          <w:b/>
          <w:sz w:val="24"/>
          <w:szCs w:val="24"/>
        </w:rPr>
      </w:pPr>
      <w:r>
        <w:rPr>
          <w:rFonts w:asciiTheme="minorHAnsi" w:hAnsiTheme="minorHAnsi"/>
          <w:b/>
          <w:sz w:val="24"/>
          <w:szCs w:val="24"/>
        </w:rPr>
        <w:t>Page 3</w:t>
      </w:r>
    </w:p>
    <w:p w:rsidR="00C944CC" w:rsidRDefault="00C944CC" w:rsidP="00274347">
      <w:pPr>
        <w:spacing w:after="0" w:line="240" w:lineRule="auto"/>
        <w:jc w:val="both"/>
        <w:rPr>
          <w:rFonts w:asciiTheme="minorHAnsi" w:hAnsiTheme="minorHAnsi"/>
          <w:sz w:val="24"/>
          <w:szCs w:val="24"/>
        </w:rPr>
      </w:pPr>
    </w:p>
    <w:p w:rsidR="003539E8" w:rsidRPr="0080058D" w:rsidRDefault="009843F4" w:rsidP="0080058D">
      <w:pPr>
        <w:spacing w:after="0" w:line="240" w:lineRule="auto"/>
        <w:jc w:val="both"/>
        <w:rPr>
          <w:rFonts w:asciiTheme="minorHAnsi" w:hAnsiTheme="minorHAnsi"/>
          <w:sz w:val="24"/>
          <w:szCs w:val="24"/>
        </w:rPr>
      </w:pPr>
      <w:r w:rsidRPr="003D328A">
        <w:rPr>
          <w:rFonts w:asciiTheme="minorHAnsi" w:hAnsiTheme="minorHAnsi"/>
          <w:sz w:val="24"/>
          <w:szCs w:val="24"/>
        </w:rPr>
        <w:t>The Commission cannot make sound decisions regarding C-band spectrum if it does not have the facts regarding existing satellite operations in these frequencies.  Microspace submits this letter in order to provide the Commission with information that it does not have based solely on C-band earth station downlink registration counts.  Further, to ensure continued delivery of audio programming to radio stations in all 50 states and parts of the Caribbean, the Commission must adopt policies that provide ongoing access to adequate C-band satellite spectrum and protection from all interference.</w:t>
      </w:r>
    </w:p>
    <w:p w:rsidR="003539E8" w:rsidRPr="003539E8" w:rsidRDefault="003539E8" w:rsidP="003539E8">
      <w:pPr>
        <w:spacing w:after="0"/>
        <w:rPr>
          <w:rFonts w:asciiTheme="minorHAnsi" w:hAnsiTheme="minorHAnsi"/>
          <w:sz w:val="24"/>
          <w:szCs w:val="24"/>
        </w:rPr>
      </w:pPr>
    </w:p>
    <w:p w:rsidR="009843F4" w:rsidRPr="003539E8" w:rsidRDefault="009843F4" w:rsidP="003539E8">
      <w:pPr>
        <w:spacing w:after="0"/>
        <w:rPr>
          <w:rFonts w:asciiTheme="minorHAnsi" w:hAnsiTheme="minorHAnsi"/>
          <w:sz w:val="24"/>
          <w:szCs w:val="24"/>
        </w:rPr>
      </w:pPr>
      <w:r w:rsidRPr="003539E8">
        <w:rPr>
          <w:rFonts w:asciiTheme="minorHAnsi" w:hAnsiTheme="minorHAnsi"/>
          <w:sz w:val="24"/>
          <w:szCs w:val="24"/>
        </w:rPr>
        <w:t>Respectfully submitted,</w:t>
      </w:r>
    </w:p>
    <w:p w:rsidR="009843F4" w:rsidRPr="003539E8" w:rsidRDefault="009843F4" w:rsidP="003539E8">
      <w:pPr>
        <w:spacing w:after="0"/>
        <w:rPr>
          <w:rFonts w:asciiTheme="minorHAnsi" w:hAnsiTheme="minorHAnsi"/>
          <w:sz w:val="24"/>
          <w:szCs w:val="24"/>
        </w:rPr>
      </w:pPr>
    </w:p>
    <w:p w:rsidR="003539E8" w:rsidRPr="003539E8" w:rsidRDefault="00B34B55" w:rsidP="003539E8">
      <w:pPr>
        <w:spacing w:after="0"/>
        <w:rPr>
          <w:rFonts w:asciiTheme="minorHAnsi" w:hAnsiTheme="minorHAnsi"/>
          <w:sz w:val="24"/>
          <w:szCs w:val="24"/>
        </w:rPr>
      </w:pPr>
      <w:r>
        <w:rPr>
          <w:rFonts w:asciiTheme="minorHAnsi" w:hAnsiTheme="minorHAnsi"/>
          <w:sz w:val="24"/>
          <w:szCs w:val="24"/>
        </w:rPr>
        <w:t>/s/ John H. Bimrose, Jr.</w:t>
      </w:r>
      <w:bookmarkStart w:id="0" w:name="_GoBack"/>
      <w:bookmarkEnd w:id="0"/>
    </w:p>
    <w:p w:rsidR="003539E8" w:rsidRPr="003539E8" w:rsidRDefault="003539E8" w:rsidP="003539E8">
      <w:pPr>
        <w:spacing w:after="0"/>
        <w:rPr>
          <w:rFonts w:asciiTheme="minorHAnsi" w:hAnsiTheme="minorHAnsi"/>
          <w:sz w:val="24"/>
          <w:szCs w:val="24"/>
        </w:rPr>
      </w:pPr>
    </w:p>
    <w:p w:rsidR="009843F4" w:rsidRPr="003539E8" w:rsidRDefault="009843F4" w:rsidP="003539E8">
      <w:pPr>
        <w:spacing w:after="0"/>
        <w:rPr>
          <w:rFonts w:asciiTheme="minorHAnsi" w:hAnsiTheme="minorHAnsi"/>
          <w:sz w:val="24"/>
          <w:szCs w:val="24"/>
        </w:rPr>
      </w:pPr>
    </w:p>
    <w:p w:rsidR="009843F4" w:rsidRPr="003539E8" w:rsidRDefault="00711D15" w:rsidP="003539E8">
      <w:pPr>
        <w:spacing w:after="0"/>
        <w:rPr>
          <w:rFonts w:asciiTheme="minorHAnsi" w:hAnsiTheme="minorHAnsi"/>
          <w:sz w:val="24"/>
          <w:szCs w:val="24"/>
        </w:rPr>
      </w:pPr>
      <w:r>
        <w:rPr>
          <w:rFonts w:asciiTheme="minorHAnsi" w:hAnsiTheme="minorHAnsi"/>
          <w:sz w:val="24"/>
          <w:szCs w:val="24"/>
        </w:rPr>
        <w:lastRenderedPageBreak/>
        <w:t>John H. Bimrose, Jr.</w:t>
      </w:r>
    </w:p>
    <w:p w:rsidR="009843F4" w:rsidRPr="003539E8" w:rsidRDefault="00711D15" w:rsidP="003539E8">
      <w:pPr>
        <w:spacing w:after="0"/>
        <w:rPr>
          <w:rFonts w:asciiTheme="minorHAnsi" w:hAnsiTheme="minorHAnsi"/>
          <w:sz w:val="24"/>
          <w:szCs w:val="24"/>
        </w:rPr>
      </w:pPr>
      <w:r>
        <w:rPr>
          <w:rFonts w:asciiTheme="minorHAnsi" w:hAnsiTheme="minorHAnsi"/>
          <w:sz w:val="24"/>
          <w:szCs w:val="24"/>
        </w:rPr>
        <w:t>Interim</w:t>
      </w:r>
      <w:r w:rsidR="009843F4" w:rsidRPr="003539E8">
        <w:rPr>
          <w:rFonts w:asciiTheme="minorHAnsi" w:hAnsiTheme="minorHAnsi"/>
          <w:sz w:val="24"/>
          <w:szCs w:val="24"/>
        </w:rPr>
        <w:t xml:space="preserve"> General Manager</w:t>
      </w:r>
    </w:p>
    <w:p w:rsidR="00CF7C41" w:rsidRPr="003D328A" w:rsidRDefault="00CF7C41" w:rsidP="00C944CC">
      <w:pPr>
        <w:spacing w:after="0"/>
        <w:rPr>
          <w:rFonts w:asciiTheme="minorHAnsi" w:hAnsiTheme="minorHAnsi"/>
          <w:sz w:val="24"/>
          <w:szCs w:val="24"/>
        </w:rPr>
      </w:pPr>
    </w:p>
    <w:p w:rsidR="00BA1C69" w:rsidRPr="003D328A" w:rsidRDefault="00BA1C69" w:rsidP="00C944CC">
      <w:pPr>
        <w:spacing w:after="0"/>
        <w:rPr>
          <w:rFonts w:asciiTheme="minorHAnsi" w:hAnsiTheme="minorHAnsi"/>
          <w:sz w:val="24"/>
          <w:szCs w:val="24"/>
        </w:rPr>
      </w:pPr>
    </w:p>
    <w:sectPr w:rsidR="00BA1C69" w:rsidRPr="003D328A" w:rsidSect="00C944CC">
      <w:headerReference w:type="default" r:id="rId7"/>
      <w:footerReference w:type="default" r:id="rId8"/>
      <w:headerReference w:type="first" r:id="rId9"/>
      <w:footerReference w:type="first" r:id="rId10"/>
      <w:pgSz w:w="12240" w:h="15840"/>
      <w:pgMar w:top="18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43F4" w:rsidRDefault="009843F4" w:rsidP="00E936F0">
      <w:r>
        <w:separator/>
      </w:r>
    </w:p>
  </w:endnote>
  <w:endnote w:type="continuationSeparator" w:id="0">
    <w:p w:rsidR="009843F4" w:rsidRDefault="009843F4" w:rsidP="00E93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4CC" w:rsidRDefault="00C944CC" w:rsidP="00C944CC">
    <w:pPr>
      <w:pStyle w:val="Footer"/>
      <w:tabs>
        <w:tab w:val="clear" w:pos="9360"/>
        <w:tab w:val="right" w:pos="9720"/>
      </w:tabs>
      <w:ind w:right="-450" w:hanging="360"/>
      <w:jc w:val="center"/>
    </w:pPr>
    <w:r>
      <w:t>3100 Highwoods Blvd  |  Suite 120  |  Raleigh, NC  |  27604  |  919-850-4500  |  www.microspace.com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28A" w:rsidRDefault="003D328A" w:rsidP="003D328A">
    <w:pPr>
      <w:pStyle w:val="Footer"/>
      <w:tabs>
        <w:tab w:val="clear" w:pos="9360"/>
        <w:tab w:val="right" w:pos="9720"/>
      </w:tabs>
      <w:ind w:right="-450" w:hanging="360"/>
    </w:pPr>
    <w:r>
      <w:tab/>
      <w:t>3100 Highwoods Blvd  |  Suite 120  |  Raleigh, NC  |  27604  |  919-850-4500  |  www.microspace.com</w:t>
    </w:r>
  </w:p>
  <w:p w:rsidR="003D328A" w:rsidRDefault="003D32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43F4" w:rsidRDefault="009843F4" w:rsidP="00E936F0">
      <w:r>
        <w:separator/>
      </w:r>
    </w:p>
  </w:footnote>
  <w:footnote w:type="continuationSeparator" w:id="0">
    <w:p w:rsidR="009843F4" w:rsidRDefault="009843F4" w:rsidP="00E936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15E" w:rsidRDefault="00CF7C41" w:rsidP="0024715E">
    <w:pPr>
      <w:pStyle w:val="Footer"/>
      <w:jc w:val="both"/>
    </w:pPr>
    <w:r>
      <w:rPr>
        <w:noProof/>
      </w:rPr>
      <w:drawing>
        <wp:inline distT="0" distB="0" distL="0" distR="0" wp14:anchorId="43D155CF" wp14:editId="50D5CC7A">
          <wp:extent cx="1699260" cy="48349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space-Logo2014.png"/>
                  <pic:cNvPicPr/>
                </pic:nvPicPr>
                <pic:blipFill>
                  <a:blip r:embed="rId1">
                    <a:extLst>
                      <a:ext uri="{28A0092B-C50C-407E-A947-70E740481C1C}">
                        <a14:useLocalDpi xmlns:a14="http://schemas.microsoft.com/office/drawing/2010/main" val="0"/>
                      </a:ext>
                    </a:extLst>
                  </a:blip>
                  <a:stretch>
                    <a:fillRect/>
                  </a:stretch>
                </pic:blipFill>
                <pic:spPr>
                  <a:xfrm>
                    <a:off x="0" y="0"/>
                    <a:ext cx="1699329" cy="483511"/>
                  </a:xfrm>
                  <a:prstGeom prst="rect">
                    <a:avLst/>
                  </a:prstGeom>
                </pic:spPr>
              </pic:pic>
            </a:graphicData>
          </a:graphic>
        </wp:inline>
      </w:drawing>
    </w:r>
    <w:r w:rsidR="0024715E">
      <w:tab/>
    </w:r>
    <w:r w:rsidR="0024715E">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28A" w:rsidRDefault="003D328A">
    <w:pPr>
      <w:pStyle w:val="Header"/>
    </w:pPr>
    <w:r>
      <w:rPr>
        <w:noProof/>
      </w:rPr>
      <w:drawing>
        <wp:inline distT="0" distB="0" distL="0" distR="0" wp14:anchorId="7A3AFD9A" wp14:editId="441FF9B3">
          <wp:extent cx="1699260" cy="48349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space-Logo2014.png"/>
                  <pic:cNvPicPr/>
                </pic:nvPicPr>
                <pic:blipFill>
                  <a:blip r:embed="rId1">
                    <a:extLst>
                      <a:ext uri="{28A0092B-C50C-407E-A947-70E740481C1C}">
                        <a14:useLocalDpi xmlns:a14="http://schemas.microsoft.com/office/drawing/2010/main" val="0"/>
                      </a:ext>
                    </a:extLst>
                  </a:blip>
                  <a:stretch>
                    <a:fillRect/>
                  </a:stretch>
                </pic:blipFill>
                <pic:spPr>
                  <a:xfrm>
                    <a:off x="0" y="0"/>
                    <a:ext cx="1699329" cy="483511"/>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CC2DDA"/>
    <w:multiLevelType w:val="multilevel"/>
    <w:tmpl w:val="26E48006"/>
    <w:styleLink w:val="ContractsMultilevelList"/>
    <w:lvl w:ilvl="0">
      <w:start w:val="1"/>
      <w:numFmt w:val="decimal"/>
      <w:lvlText w:val="%1."/>
      <w:lvlJc w:val="left"/>
      <w:pPr>
        <w:ind w:left="360" w:hanging="360"/>
      </w:pPr>
      <w:rPr>
        <w:rFonts w:ascii="Times New Roman" w:hAnsi="Times New Roman"/>
        <w:sz w:val="20"/>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16B4233"/>
    <w:multiLevelType w:val="multilevel"/>
    <w:tmpl w:val="0ACA4D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none"/>
      <w:lvlText w:val="(a)"/>
      <w:lvlJc w:val="left"/>
      <w:pPr>
        <w:ind w:left="1224" w:hanging="504"/>
      </w:pPr>
      <w:rPr>
        <w:rFonts w:hint="default"/>
      </w:rPr>
    </w:lvl>
    <w:lvl w:ilvl="3">
      <w:start w:val="1"/>
      <w:numFmt w:val="none"/>
      <w:lvlText w:val="(a)"/>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D954A8C"/>
    <w:multiLevelType w:val="multilevel"/>
    <w:tmpl w:val="0409001D"/>
    <w:styleLink w:val="Contract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61AD0647"/>
    <w:multiLevelType w:val="multilevel"/>
    <w:tmpl w:val="2A8A4B7E"/>
    <w:styleLink w:val="ContractsNew"/>
    <w:lvl w:ilvl="0">
      <w:start w:val="1"/>
      <w:numFmt w:val="decimal"/>
      <w:lvlText w:val="%1."/>
      <w:lvlJc w:val="left"/>
      <w:pPr>
        <w:ind w:left="360" w:hanging="360"/>
      </w:pPr>
      <w:rPr>
        <w:rFonts w:hint="default"/>
      </w:rPr>
    </w:lvl>
    <w:lvl w:ilvl="1">
      <w:start w:val="1"/>
      <w:numFmt w:val="decimal"/>
      <w:lvlRestart w:val="0"/>
      <w:lvlText w:val="%1.%2"/>
      <w:lvlJc w:val="left"/>
      <w:pPr>
        <w:ind w:left="720" w:hanging="360"/>
      </w:pPr>
      <w:rPr>
        <w:rFonts w:hint="default"/>
      </w:rPr>
    </w:lvl>
    <w:lvl w:ilvl="2">
      <w:start w:val="1"/>
      <w:numFmt w:val="lowerLetter"/>
      <w:lvlRestart w:val="0"/>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66F21116"/>
    <w:multiLevelType w:val="multilevel"/>
    <w:tmpl w:val="38742EAC"/>
    <w:lvl w:ilvl="0">
      <w:start w:val="1"/>
      <w:numFmt w:val="decimal"/>
      <w:lvlText w:val="%1."/>
      <w:lvlJc w:val="left"/>
      <w:pPr>
        <w:ind w:left="360" w:hanging="360"/>
      </w:pPr>
      <w:rPr>
        <w:rFonts w:ascii="Times New Roman" w:hAnsi="Times New Roman" w:hint="default"/>
        <w:b w:val="0"/>
        <w:i w:val="0"/>
        <w:color w:val="auto"/>
        <w:sz w:val="20"/>
        <w:u w:val="words"/>
      </w:rPr>
    </w:lvl>
    <w:lvl w:ilvl="1">
      <w:start w:val="1"/>
      <w:numFmt w:val="decimal"/>
      <w:lvlText w:val="%1.%2."/>
      <w:lvlJc w:val="left"/>
      <w:pPr>
        <w:ind w:left="792" w:hanging="432"/>
      </w:pPr>
      <w:rPr>
        <w:rFonts w:ascii="Times New Roman" w:hAnsi="Times New Roman" w:hint="default"/>
        <w:b w:val="0"/>
        <w:i w:val="0"/>
        <w:color w:val="auto"/>
        <w:sz w:val="20"/>
      </w:rPr>
    </w:lvl>
    <w:lvl w:ilvl="2">
      <w:start w:val="1"/>
      <w:numFmt w:val="none"/>
      <w:lvlText w:val="(a)"/>
      <w:lvlJc w:val="left"/>
      <w:pPr>
        <w:ind w:left="1224" w:hanging="504"/>
      </w:pPr>
      <w:rPr>
        <w:rFonts w:ascii="Times New Roman" w:hAnsi="Times New Roman" w:hint="default"/>
        <w:b w:val="0"/>
        <w:i w:val="0"/>
        <w:color w:val="auto"/>
        <w:sz w:val="20"/>
      </w:rPr>
    </w:lvl>
    <w:lvl w:ilvl="3">
      <w:start w:val="1"/>
      <w:numFmt w:val="none"/>
      <w:lvlText w:val="(a)"/>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4"/>
  </w:num>
  <w:num w:numId="3">
    <w:abstractNumId w:val="0"/>
  </w:num>
  <w:num w:numId="4">
    <w:abstractNumId w:val="3"/>
  </w:num>
  <w:num w:numId="5">
    <w:abstractNumId w:val="3"/>
  </w:num>
  <w:num w:numId="6">
    <w:abstractNumId w:val="0"/>
  </w:num>
  <w:num w:numId="7">
    <w:abstractNumId w:val="0"/>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3F4"/>
    <w:rsid w:val="000105A3"/>
    <w:rsid w:val="0001389A"/>
    <w:rsid w:val="00016636"/>
    <w:rsid w:val="00016F31"/>
    <w:rsid w:val="00022A09"/>
    <w:rsid w:val="00023B99"/>
    <w:rsid w:val="00024BD4"/>
    <w:rsid w:val="00030544"/>
    <w:rsid w:val="00033007"/>
    <w:rsid w:val="00035451"/>
    <w:rsid w:val="00036439"/>
    <w:rsid w:val="000418B8"/>
    <w:rsid w:val="00041B91"/>
    <w:rsid w:val="00041D35"/>
    <w:rsid w:val="000423AA"/>
    <w:rsid w:val="00044B44"/>
    <w:rsid w:val="00046172"/>
    <w:rsid w:val="00050E02"/>
    <w:rsid w:val="000525EF"/>
    <w:rsid w:val="00052B69"/>
    <w:rsid w:val="000655A1"/>
    <w:rsid w:val="000656E7"/>
    <w:rsid w:val="00065A7F"/>
    <w:rsid w:val="00070969"/>
    <w:rsid w:val="00072198"/>
    <w:rsid w:val="00081AC0"/>
    <w:rsid w:val="00082686"/>
    <w:rsid w:val="00085B80"/>
    <w:rsid w:val="000906C8"/>
    <w:rsid w:val="000924D8"/>
    <w:rsid w:val="00092749"/>
    <w:rsid w:val="000940B3"/>
    <w:rsid w:val="00095200"/>
    <w:rsid w:val="000955D3"/>
    <w:rsid w:val="000A01B8"/>
    <w:rsid w:val="000A0C21"/>
    <w:rsid w:val="000A2B7F"/>
    <w:rsid w:val="000A5AF9"/>
    <w:rsid w:val="000C2EB4"/>
    <w:rsid w:val="000C41BD"/>
    <w:rsid w:val="000C61AB"/>
    <w:rsid w:val="000D1F37"/>
    <w:rsid w:val="000D6424"/>
    <w:rsid w:val="000D6DB7"/>
    <w:rsid w:val="000E1235"/>
    <w:rsid w:val="000F0A9F"/>
    <w:rsid w:val="000F24B7"/>
    <w:rsid w:val="000F3B95"/>
    <w:rsid w:val="000F584F"/>
    <w:rsid w:val="000F6686"/>
    <w:rsid w:val="000F6FB7"/>
    <w:rsid w:val="000F77D9"/>
    <w:rsid w:val="000F7B7A"/>
    <w:rsid w:val="00100E42"/>
    <w:rsid w:val="0010354C"/>
    <w:rsid w:val="00103C49"/>
    <w:rsid w:val="001056A3"/>
    <w:rsid w:val="00107F76"/>
    <w:rsid w:val="001115F3"/>
    <w:rsid w:val="00117F78"/>
    <w:rsid w:val="00121380"/>
    <w:rsid w:val="001327B9"/>
    <w:rsid w:val="0013665A"/>
    <w:rsid w:val="00137A88"/>
    <w:rsid w:val="0014150C"/>
    <w:rsid w:val="001504CE"/>
    <w:rsid w:val="00150CCA"/>
    <w:rsid w:val="0015161A"/>
    <w:rsid w:val="00156001"/>
    <w:rsid w:val="00162C8B"/>
    <w:rsid w:val="00166CA2"/>
    <w:rsid w:val="0017366A"/>
    <w:rsid w:val="00175077"/>
    <w:rsid w:val="00177753"/>
    <w:rsid w:val="00180FCD"/>
    <w:rsid w:val="001815F3"/>
    <w:rsid w:val="00183383"/>
    <w:rsid w:val="00186BC5"/>
    <w:rsid w:val="001B042B"/>
    <w:rsid w:val="001B3C2E"/>
    <w:rsid w:val="001B6EE7"/>
    <w:rsid w:val="001C1DFC"/>
    <w:rsid w:val="001C427C"/>
    <w:rsid w:val="001C6865"/>
    <w:rsid w:val="001C70BF"/>
    <w:rsid w:val="001D09D5"/>
    <w:rsid w:val="001D5A82"/>
    <w:rsid w:val="001D713A"/>
    <w:rsid w:val="001E0816"/>
    <w:rsid w:val="001E0B4D"/>
    <w:rsid w:val="001E1E1F"/>
    <w:rsid w:val="001E2DE1"/>
    <w:rsid w:val="001E3EC1"/>
    <w:rsid w:val="001E45E8"/>
    <w:rsid w:val="001E48EB"/>
    <w:rsid w:val="001E5789"/>
    <w:rsid w:val="001E66FA"/>
    <w:rsid w:val="001F2264"/>
    <w:rsid w:val="001F466D"/>
    <w:rsid w:val="00201C11"/>
    <w:rsid w:val="002054D0"/>
    <w:rsid w:val="002135DE"/>
    <w:rsid w:val="0021598D"/>
    <w:rsid w:val="00221B6E"/>
    <w:rsid w:val="002222E6"/>
    <w:rsid w:val="0022320D"/>
    <w:rsid w:val="00232598"/>
    <w:rsid w:val="00232B13"/>
    <w:rsid w:val="0023304A"/>
    <w:rsid w:val="00237A3C"/>
    <w:rsid w:val="0024074D"/>
    <w:rsid w:val="00243B80"/>
    <w:rsid w:val="002443BB"/>
    <w:rsid w:val="002443D0"/>
    <w:rsid w:val="00246374"/>
    <w:rsid w:val="0024653A"/>
    <w:rsid w:val="0024669B"/>
    <w:rsid w:val="0024715E"/>
    <w:rsid w:val="00250FBA"/>
    <w:rsid w:val="00262353"/>
    <w:rsid w:val="002631AC"/>
    <w:rsid w:val="002644B2"/>
    <w:rsid w:val="002665A9"/>
    <w:rsid w:val="00267C76"/>
    <w:rsid w:val="0027266D"/>
    <w:rsid w:val="00274347"/>
    <w:rsid w:val="002747C1"/>
    <w:rsid w:val="00276134"/>
    <w:rsid w:val="0027724E"/>
    <w:rsid w:val="00284B60"/>
    <w:rsid w:val="002855C5"/>
    <w:rsid w:val="002863C5"/>
    <w:rsid w:val="00290431"/>
    <w:rsid w:val="00290D43"/>
    <w:rsid w:val="002941F6"/>
    <w:rsid w:val="002945D6"/>
    <w:rsid w:val="00297769"/>
    <w:rsid w:val="002B59EA"/>
    <w:rsid w:val="002B5FB4"/>
    <w:rsid w:val="002D4D59"/>
    <w:rsid w:val="002E380C"/>
    <w:rsid w:val="002E677A"/>
    <w:rsid w:val="002F7EAF"/>
    <w:rsid w:val="00302A05"/>
    <w:rsid w:val="00305A55"/>
    <w:rsid w:val="00305B28"/>
    <w:rsid w:val="00305B37"/>
    <w:rsid w:val="0030606F"/>
    <w:rsid w:val="003071F4"/>
    <w:rsid w:val="00312210"/>
    <w:rsid w:val="0031275E"/>
    <w:rsid w:val="003219C0"/>
    <w:rsid w:val="0032528D"/>
    <w:rsid w:val="0032562D"/>
    <w:rsid w:val="00330B02"/>
    <w:rsid w:val="00330E19"/>
    <w:rsid w:val="00333076"/>
    <w:rsid w:val="003336E0"/>
    <w:rsid w:val="00341A95"/>
    <w:rsid w:val="00343DCC"/>
    <w:rsid w:val="0035137F"/>
    <w:rsid w:val="00351514"/>
    <w:rsid w:val="00351A30"/>
    <w:rsid w:val="00351E53"/>
    <w:rsid w:val="003539E8"/>
    <w:rsid w:val="003545C8"/>
    <w:rsid w:val="00360037"/>
    <w:rsid w:val="00361066"/>
    <w:rsid w:val="00362AE5"/>
    <w:rsid w:val="00365477"/>
    <w:rsid w:val="00370ADF"/>
    <w:rsid w:val="00374A8A"/>
    <w:rsid w:val="00380751"/>
    <w:rsid w:val="0038083A"/>
    <w:rsid w:val="00380FD5"/>
    <w:rsid w:val="00385107"/>
    <w:rsid w:val="00390CCC"/>
    <w:rsid w:val="00394F36"/>
    <w:rsid w:val="003A2229"/>
    <w:rsid w:val="003A6719"/>
    <w:rsid w:val="003A71EA"/>
    <w:rsid w:val="003B0564"/>
    <w:rsid w:val="003B0589"/>
    <w:rsid w:val="003B181F"/>
    <w:rsid w:val="003B3622"/>
    <w:rsid w:val="003B4882"/>
    <w:rsid w:val="003B693F"/>
    <w:rsid w:val="003C3A7E"/>
    <w:rsid w:val="003C4194"/>
    <w:rsid w:val="003C420B"/>
    <w:rsid w:val="003D2421"/>
    <w:rsid w:val="003D328A"/>
    <w:rsid w:val="003D58B9"/>
    <w:rsid w:val="003D6402"/>
    <w:rsid w:val="003E023C"/>
    <w:rsid w:val="003E4623"/>
    <w:rsid w:val="003E68A3"/>
    <w:rsid w:val="003E6D48"/>
    <w:rsid w:val="003F3CBE"/>
    <w:rsid w:val="003F6866"/>
    <w:rsid w:val="004005D3"/>
    <w:rsid w:val="00403B49"/>
    <w:rsid w:val="0040584C"/>
    <w:rsid w:val="00407AD3"/>
    <w:rsid w:val="00413FAE"/>
    <w:rsid w:val="00417562"/>
    <w:rsid w:val="00420149"/>
    <w:rsid w:val="00425840"/>
    <w:rsid w:val="00425D20"/>
    <w:rsid w:val="00426E7D"/>
    <w:rsid w:val="0043371D"/>
    <w:rsid w:val="004373CD"/>
    <w:rsid w:val="0044054A"/>
    <w:rsid w:val="00445E19"/>
    <w:rsid w:val="00446D4B"/>
    <w:rsid w:val="00447015"/>
    <w:rsid w:val="00453A59"/>
    <w:rsid w:val="004557C5"/>
    <w:rsid w:val="00455964"/>
    <w:rsid w:val="004560B9"/>
    <w:rsid w:val="00462E9B"/>
    <w:rsid w:val="004634F7"/>
    <w:rsid w:val="004641E3"/>
    <w:rsid w:val="00464CEC"/>
    <w:rsid w:val="00464FC6"/>
    <w:rsid w:val="0046693F"/>
    <w:rsid w:val="004741A2"/>
    <w:rsid w:val="00481A9B"/>
    <w:rsid w:val="00484D4E"/>
    <w:rsid w:val="00485B49"/>
    <w:rsid w:val="00486DD5"/>
    <w:rsid w:val="004916C2"/>
    <w:rsid w:val="00491C62"/>
    <w:rsid w:val="00492E88"/>
    <w:rsid w:val="00496351"/>
    <w:rsid w:val="00497DF1"/>
    <w:rsid w:val="004A38C5"/>
    <w:rsid w:val="004A477A"/>
    <w:rsid w:val="004A623F"/>
    <w:rsid w:val="004A7732"/>
    <w:rsid w:val="004B4BB2"/>
    <w:rsid w:val="004B53E6"/>
    <w:rsid w:val="004B5454"/>
    <w:rsid w:val="004B745B"/>
    <w:rsid w:val="004C0778"/>
    <w:rsid w:val="004C2AD5"/>
    <w:rsid w:val="004C2DAD"/>
    <w:rsid w:val="004D3410"/>
    <w:rsid w:val="004D4895"/>
    <w:rsid w:val="004E0DD4"/>
    <w:rsid w:val="004E4129"/>
    <w:rsid w:val="004F3B66"/>
    <w:rsid w:val="004F5F8D"/>
    <w:rsid w:val="004F7BF8"/>
    <w:rsid w:val="005003AE"/>
    <w:rsid w:val="00502ED8"/>
    <w:rsid w:val="0050436E"/>
    <w:rsid w:val="00504BE6"/>
    <w:rsid w:val="00504D47"/>
    <w:rsid w:val="0051051B"/>
    <w:rsid w:val="005125A9"/>
    <w:rsid w:val="00512CFC"/>
    <w:rsid w:val="00515E6B"/>
    <w:rsid w:val="00521028"/>
    <w:rsid w:val="0052137B"/>
    <w:rsid w:val="00524BA5"/>
    <w:rsid w:val="005265A6"/>
    <w:rsid w:val="00533231"/>
    <w:rsid w:val="00533E2B"/>
    <w:rsid w:val="005358E2"/>
    <w:rsid w:val="005376EF"/>
    <w:rsid w:val="00547CD3"/>
    <w:rsid w:val="005505C0"/>
    <w:rsid w:val="00553875"/>
    <w:rsid w:val="0055570D"/>
    <w:rsid w:val="00560027"/>
    <w:rsid w:val="00560BD2"/>
    <w:rsid w:val="005612D5"/>
    <w:rsid w:val="00563B56"/>
    <w:rsid w:val="005661A6"/>
    <w:rsid w:val="00570128"/>
    <w:rsid w:val="00573E09"/>
    <w:rsid w:val="00577E86"/>
    <w:rsid w:val="00582FAF"/>
    <w:rsid w:val="00584624"/>
    <w:rsid w:val="00590E11"/>
    <w:rsid w:val="00595BB7"/>
    <w:rsid w:val="005A1DA6"/>
    <w:rsid w:val="005A285E"/>
    <w:rsid w:val="005A3155"/>
    <w:rsid w:val="005A41CF"/>
    <w:rsid w:val="005A56FD"/>
    <w:rsid w:val="005B252B"/>
    <w:rsid w:val="005B3B51"/>
    <w:rsid w:val="005B4C60"/>
    <w:rsid w:val="005B50EE"/>
    <w:rsid w:val="005B5BDA"/>
    <w:rsid w:val="005B751D"/>
    <w:rsid w:val="005C2A85"/>
    <w:rsid w:val="005C5814"/>
    <w:rsid w:val="005C5FAA"/>
    <w:rsid w:val="005C626E"/>
    <w:rsid w:val="005D0F4D"/>
    <w:rsid w:val="005D2D8E"/>
    <w:rsid w:val="005D3ADC"/>
    <w:rsid w:val="005D3D83"/>
    <w:rsid w:val="005E06CF"/>
    <w:rsid w:val="005E2909"/>
    <w:rsid w:val="005F1DD1"/>
    <w:rsid w:val="005F46A0"/>
    <w:rsid w:val="005F5E81"/>
    <w:rsid w:val="0060053F"/>
    <w:rsid w:val="006030B2"/>
    <w:rsid w:val="006039A7"/>
    <w:rsid w:val="00604CC7"/>
    <w:rsid w:val="00604E1C"/>
    <w:rsid w:val="006054EE"/>
    <w:rsid w:val="00606595"/>
    <w:rsid w:val="006125EE"/>
    <w:rsid w:val="00613473"/>
    <w:rsid w:val="00625C93"/>
    <w:rsid w:val="00627992"/>
    <w:rsid w:val="00627AE1"/>
    <w:rsid w:val="006300CB"/>
    <w:rsid w:val="00631A80"/>
    <w:rsid w:val="00632D57"/>
    <w:rsid w:val="00635C6C"/>
    <w:rsid w:val="006410EA"/>
    <w:rsid w:val="00641104"/>
    <w:rsid w:val="006451E7"/>
    <w:rsid w:val="00646C72"/>
    <w:rsid w:val="006507FF"/>
    <w:rsid w:val="006512A3"/>
    <w:rsid w:val="00651E4D"/>
    <w:rsid w:val="0065749D"/>
    <w:rsid w:val="0066034D"/>
    <w:rsid w:val="00661197"/>
    <w:rsid w:val="00662DF1"/>
    <w:rsid w:val="00664A65"/>
    <w:rsid w:val="00665137"/>
    <w:rsid w:val="0067461C"/>
    <w:rsid w:val="00684DC3"/>
    <w:rsid w:val="00687436"/>
    <w:rsid w:val="00690AB7"/>
    <w:rsid w:val="00692CA8"/>
    <w:rsid w:val="006A1053"/>
    <w:rsid w:val="006A288C"/>
    <w:rsid w:val="006B1E46"/>
    <w:rsid w:val="006C03FC"/>
    <w:rsid w:val="006C335E"/>
    <w:rsid w:val="006C71E9"/>
    <w:rsid w:val="006D0088"/>
    <w:rsid w:val="006D5525"/>
    <w:rsid w:val="006E0B5B"/>
    <w:rsid w:val="006E119B"/>
    <w:rsid w:val="006E1D6D"/>
    <w:rsid w:val="006E3745"/>
    <w:rsid w:val="006E3932"/>
    <w:rsid w:val="006E5B35"/>
    <w:rsid w:val="006F0463"/>
    <w:rsid w:val="006F50CD"/>
    <w:rsid w:val="006F5C11"/>
    <w:rsid w:val="006F6D58"/>
    <w:rsid w:val="006F7195"/>
    <w:rsid w:val="006F7433"/>
    <w:rsid w:val="007009EB"/>
    <w:rsid w:val="00702581"/>
    <w:rsid w:val="00703227"/>
    <w:rsid w:val="007034D7"/>
    <w:rsid w:val="00704DAA"/>
    <w:rsid w:val="00707D09"/>
    <w:rsid w:val="00710EB9"/>
    <w:rsid w:val="00711D15"/>
    <w:rsid w:val="007162E7"/>
    <w:rsid w:val="007237EB"/>
    <w:rsid w:val="00724CA2"/>
    <w:rsid w:val="0072627D"/>
    <w:rsid w:val="00733383"/>
    <w:rsid w:val="0073446E"/>
    <w:rsid w:val="0073698C"/>
    <w:rsid w:val="00743E61"/>
    <w:rsid w:val="007446D1"/>
    <w:rsid w:val="00746387"/>
    <w:rsid w:val="0074650B"/>
    <w:rsid w:val="00746AB3"/>
    <w:rsid w:val="00747903"/>
    <w:rsid w:val="0075116F"/>
    <w:rsid w:val="00756EA6"/>
    <w:rsid w:val="00757921"/>
    <w:rsid w:val="00757F88"/>
    <w:rsid w:val="0076093A"/>
    <w:rsid w:val="00765E93"/>
    <w:rsid w:val="007731E1"/>
    <w:rsid w:val="00775D4E"/>
    <w:rsid w:val="007807EE"/>
    <w:rsid w:val="0078127D"/>
    <w:rsid w:val="00782DFF"/>
    <w:rsid w:val="007847B0"/>
    <w:rsid w:val="00787BFE"/>
    <w:rsid w:val="00792E00"/>
    <w:rsid w:val="0079684D"/>
    <w:rsid w:val="007A2E0B"/>
    <w:rsid w:val="007A304A"/>
    <w:rsid w:val="007A31C5"/>
    <w:rsid w:val="007A3F14"/>
    <w:rsid w:val="007A5A76"/>
    <w:rsid w:val="007B1BCE"/>
    <w:rsid w:val="007B440C"/>
    <w:rsid w:val="007B4F2F"/>
    <w:rsid w:val="007C0061"/>
    <w:rsid w:val="007C1EEE"/>
    <w:rsid w:val="007C79ED"/>
    <w:rsid w:val="007D0035"/>
    <w:rsid w:val="007D1628"/>
    <w:rsid w:val="007D1E3D"/>
    <w:rsid w:val="007D3B25"/>
    <w:rsid w:val="007D3DAA"/>
    <w:rsid w:val="007D4C69"/>
    <w:rsid w:val="007D4D64"/>
    <w:rsid w:val="007D507B"/>
    <w:rsid w:val="007D5474"/>
    <w:rsid w:val="007E1F34"/>
    <w:rsid w:val="007E68EE"/>
    <w:rsid w:val="007E7D68"/>
    <w:rsid w:val="007F0211"/>
    <w:rsid w:val="007F59B6"/>
    <w:rsid w:val="007F5D66"/>
    <w:rsid w:val="0080058D"/>
    <w:rsid w:val="0080683A"/>
    <w:rsid w:val="00807B0A"/>
    <w:rsid w:val="0081023B"/>
    <w:rsid w:val="008143B6"/>
    <w:rsid w:val="008215A8"/>
    <w:rsid w:val="008223B9"/>
    <w:rsid w:val="00825515"/>
    <w:rsid w:val="0082638D"/>
    <w:rsid w:val="008318B4"/>
    <w:rsid w:val="00833AE5"/>
    <w:rsid w:val="00835B1C"/>
    <w:rsid w:val="00835FCA"/>
    <w:rsid w:val="008375E9"/>
    <w:rsid w:val="00837B13"/>
    <w:rsid w:val="00840391"/>
    <w:rsid w:val="008424CE"/>
    <w:rsid w:val="0084284A"/>
    <w:rsid w:val="0084703E"/>
    <w:rsid w:val="00853E85"/>
    <w:rsid w:val="008540FB"/>
    <w:rsid w:val="00863FB7"/>
    <w:rsid w:val="008664F9"/>
    <w:rsid w:val="00867D82"/>
    <w:rsid w:val="008724D1"/>
    <w:rsid w:val="00872633"/>
    <w:rsid w:val="00877579"/>
    <w:rsid w:val="00880607"/>
    <w:rsid w:val="008845DB"/>
    <w:rsid w:val="0089062D"/>
    <w:rsid w:val="0089296C"/>
    <w:rsid w:val="00893A22"/>
    <w:rsid w:val="00896C5B"/>
    <w:rsid w:val="008A0994"/>
    <w:rsid w:val="008A2248"/>
    <w:rsid w:val="008A4B5C"/>
    <w:rsid w:val="008A7470"/>
    <w:rsid w:val="008B0427"/>
    <w:rsid w:val="008B044A"/>
    <w:rsid w:val="008B052F"/>
    <w:rsid w:val="008B4972"/>
    <w:rsid w:val="008B5AF2"/>
    <w:rsid w:val="008B74E9"/>
    <w:rsid w:val="008C2772"/>
    <w:rsid w:val="008C45D2"/>
    <w:rsid w:val="008C59F9"/>
    <w:rsid w:val="008C68BC"/>
    <w:rsid w:val="008C78F7"/>
    <w:rsid w:val="008C7AC1"/>
    <w:rsid w:val="008C7E95"/>
    <w:rsid w:val="008D1D55"/>
    <w:rsid w:val="008D4C21"/>
    <w:rsid w:val="008E0D2E"/>
    <w:rsid w:val="008E14EB"/>
    <w:rsid w:val="008E1DD2"/>
    <w:rsid w:val="008E52E5"/>
    <w:rsid w:val="008E7044"/>
    <w:rsid w:val="008F070B"/>
    <w:rsid w:val="008F0D84"/>
    <w:rsid w:val="008F207A"/>
    <w:rsid w:val="008F2801"/>
    <w:rsid w:val="008F32B0"/>
    <w:rsid w:val="008F3DBF"/>
    <w:rsid w:val="008F6C9B"/>
    <w:rsid w:val="00900A0E"/>
    <w:rsid w:val="00901593"/>
    <w:rsid w:val="0090214B"/>
    <w:rsid w:val="00902414"/>
    <w:rsid w:val="00903590"/>
    <w:rsid w:val="00907030"/>
    <w:rsid w:val="009100E7"/>
    <w:rsid w:val="00912FC4"/>
    <w:rsid w:val="00913DA0"/>
    <w:rsid w:val="00914BFC"/>
    <w:rsid w:val="00920F08"/>
    <w:rsid w:val="00922EBD"/>
    <w:rsid w:val="0092495A"/>
    <w:rsid w:val="00932957"/>
    <w:rsid w:val="00942F79"/>
    <w:rsid w:val="0094319A"/>
    <w:rsid w:val="00945135"/>
    <w:rsid w:val="009475A2"/>
    <w:rsid w:val="009505B7"/>
    <w:rsid w:val="00951BBF"/>
    <w:rsid w:val="00951F71"/>
    <w:rsid w:val="0095202C"/>
    <w:rsid w:val="00957386"/>
    <w:rsid w:val="00957A53"/>
    <w:rsid w:val="009616DA"/>
    <w:rsid w:val="00961F77"/>
    <w:rsid w:val="009633F6"/>
    <w:rsid w:val="00964033"/>
    <w:rsid w:val="009704BF"/>
    <w:rsid w:val="009708BF"/>
    <w:rsid w:val="00970ABA"/>
    <w:rsid w:val="00973EDB"/>
    <w:rsid w:val="00975632"/>
    <w:rsid w:val="0097685E"/>
    <w:rsid w:val="00980D46"/>
    <w:rsid w:val="00982023"/>
    <w:rsid w:val="009843F4"/>
    <w:rsid w:val="00984E2A"/>
    <w:rsid w:val="00990B62"/>
    <w:rsid w:val="00991064"/>
    <w:rsid w:val="00992CBD"/>
    <w:rsid w:val="009957FD"/>
    <w:rsid w:val="009959B9"/>
    <w:rsid w:val="009A5659"/>
    <w:rsid w:val="009A653F"/>
    <w:rsid w:val="009A79FA"/>
    <w:rsid w:val="009B08F8"/>
    <w:rsid w:val="009B3804"/>
    <w:rsid w:val="009B4157"/>
    <w:rsid w:val="009C01FA"/>
    <w:rsid w:val="009D1358"/>
    <w:rsid w:val="009D5120"/>
    <w:rsid w:val="009E224A"/>
    <w:rsid w:val="009E7D9A"/>
    <w:rsid w:val="009F284E"/>
    <w:rsid w:val="009F3B21"/>
    <w:rsid w:val="009F41B6"/>
    <w:rsid w:val="009F4ED3"/>
    <w:rsid w:val="009F5B6E"/>
    <w:rsid w:val="009F5B9B"/>
    <w:rsid w:val="00A05023"/>
    <w:rsid w:val="00A060CC"/>
    <w:rsid w:val="00A07D50"/>
    <w:rsid w:val="00A119CE"/>
    <w:rsid w:val="00A148A2"/>
    <w:rsid w:val="00A1526B"/>
    <w:rsid w:val="00A16B62"/>
    <w:rsid w:val="00A1713C"/>
    <w:rsid w:val="00A17182"/>
    <w:rsid w:val="00A21A30"/>
    <w:rsid w:val="00A27F4D"/>
    <w:rsid w:val="00A31111"/>
    <w:rsid w:val="00A315E4"/>
    <w:rsid w:val="00A3346A"/>
    <w:rsid w:val="00A35197"/>
    <w:rsid w:val="00A42889"/>
    <w:rsid w:val="00A47066"/>
    <w:rsid w:val="00A51048"/>
    <w:rsid w:val="00A60278"/>
    <w:rsid w:val="00A60C72"/>
    <w:rsid w:val="00A6176E"/>
    <w:rsid w:val="00A715A6"/>
    <w:rsid w:val="00A73E6F"/>
    <w:rsid w:val="00A74514"/>
    <w:rsid w:val="00A76DB1"/>
    <w:rsid w:val="00A83AC8"/>
    <w:rsid w:val="00A84FFB"/>
    <w:rsid w:val="00A8661F"/>
    <w:rsid w:val="00A9319B"/>
    <w:rsid w:val="00A93522"/>
    <w:rsid w:val="00A94EA7"/>
    <w:rsid w:val="00A9632A"/>
    <w:rsid w:val="00AA10D6"/>
    <w:rsid w:val="00AA1515"/>
    <w:rsid w:val="00AA2EDE"/>
    <w:rsid w:val="00AA39E9"/>
    <w:rsid w:val="00AA497A"/>
    <w:rsid w:val="00AA79D7"/>
    <w:rsid w:val="00AB109C"/>
    <w:rsid w:val="00AB1AE0"/>
    <w:rsid w:val="00AB30A3"/>
    <w:rsid w:val="00AC0982"/>
    <w:rsid w:val="00AC11BA"/>
    <w:rsid w:val="00AC3491"/>
    <w:rsid w:val="00AC7B6D"/>
    <w:rsid w:val="00AD0A4B"/>
    <w:rsid w:val="00AD53BC"/>
    <w:rsid w:val="00AD5720"/>
    <w:rsid w:val="00AD5939"/>
    <w:rsid w:val="00AE081D"/>
    <w:rsid w:val="00AE0B90"/>
    <w:rsid w:val="00AE116E"/>
    <w:rsid w:val="00AE2282"/>
    <w:rsid w:val="00AE4D59"/>
    <w:rsid w:val="00AE5114"/>
    <w:rsid w:val="00AE7BA0"/>
    <w:rsid w:val="00AF3DB3"/>
    <w:rsid w:val="00AF5484"/>
    <w:rsid w:val="00AF68DD"/>
    <w:rsid w:val="00AF6F1C"/>
    <w:rsid w:val="00B01991"/>
    <w:rsid w:val="00B06B4A"/>
    <w:rsid w:val="00B07AF0"/>
    <w:rsid w:val="00B11A29"/>
    <w:rsid w:val="00B12349"/>
    <w:rsid w:val="00B20D18"/>
    <w:rsid w:val="00B20DF3"/>
    <w:rsid w:val="00B21D99"/>
    <w:rsid w:val="00B3034B"/>
    <w:rsid w:val="00B3115A"/>
    <w:rsid w:val="00B32418"/>
    <w:rsid w:val="00B3345C"/>
    <w:rsid w:val="00B33C1E"/>
    <w:rsid w:val="00B33EC9"/>
    <w:rsid w:val="00B34B55"/>
    <w:rsid w:val="00B35404"/>
    <w:rsid w:val="00B40FD6"/>
    <w:rsid w:val="00B41F91"/>
    <w:rsid w:val="00B4254D"/>
    <w:rsid w:val="00B43054"/>
    <w:rsid w:val="00B437FC"/>
    <w:rsid w:val="00B4525E"/>
    <w:rsid w:val="00B529C8"/>
    <w:rsid w:val="00B52E38"/>
    <w:rsid w:val="00B55EE7"/>
    <w:rsid w:val="00B574C0"/>
    <w:rsid w:val="00B60F2B"/>
    <w:rsid w:val="00B6570B"/>
    <w:rsid w:val="00B65FD0"/>
    <w:rsid w:val="00B70A10"/>
    <w:rsid w:val="00B73EC1"/>
    <w:rsid w:val="00B77C09"/>
    <w:rsid w:val="00B80390"/>
    <w:rsid w:val="00B80E42"/>
    <w:rsid w:val="00B8116A"/>
    <w:rsid w:val="00B8431E"/>
    <w:rsid w:val="00B847ED"/>
    <w:rsid w:val="00B87280"/>
    <w:rsid w:val="00B87736"/>
    <w:rsid w:val="00B9059D"/>
    <w:rsid w:val="00B9188A"/>
    <w:rsid w:val="00B920CA"/>
    <w:rsid w:val="00B929E1"/>
    <w:rsid w:val="00B92C74"/>
    <w:rsid w:val="00B95433"/>
    <w:rsid w:val="00B95DB5"/>
    <w:rsid w:val="00BA199A"/>
    <w:rsid w:val="00BA1C69"/>
    <w:rsid w:val="00BA50D7"/>
    <w:rsid w:val="00BB058C"/>
    <w:rsid w:val="00BB3D08"/>
    <w:rsid w:val="00BB4147"/>
    <w:rsid w:val="00BB6B9E"/>
    <w:rsid w:val="00BC2E0C"/>
    <w:rsid w:val="00BC42FC"/>
    <w:rsid w:val="00BC4AF1"/>
    <w:rsid w:val="00BC76DA"/>
    <w:rsid w:val="00BD0A5A"/>
    <w:rsid w:val="00BD4F96"/>
    <w:rsid w:val="00BE5F26"/>
    <w:rsid w:val="00BF1D71"/>
    <w:rsid w:val="00BF3F55"/>
    <w:rsid w:val="00C01A1F"/>
    <w:rsid w:val="00C02BD3"/>
    <w:rsid w:val="00C052BF"/>
    <w:rsid w:val="00C11379"/>
    <w:rsid w:val="00C14D50"/>
    <w:rsid w:val="00C20E5D"/>
    <w:rsid w:val="00C219D6"/>
    <w:rsid w:val="00C23982"/>
    <w:rsid w:val="00C2756A"/>
    <w:rsid w:val="00C27707"/>
    <w:rsid w:val="00C33F6C"/>
    <w:rsid w:val="00C34460"/>
    <w:rsid w:val="00C357A4"/>
    <w:rsid w:val="00C369F7"/>
    <w:rsid w:val="00C374EE"/>
    <w:rsid w:val="00C40494"/>
    <w:rsid w:val="00C45BBC"/>
    <w:rsid w:val="00C45E31"/>
    <w:rsid w:val="00C471C4"/>
    <w:rsid w:val="00C47C7F"/>
    <w:rsid w:val="00C52A3E"/>
    <w:rsid w:val="00C62ED9"/>
    <w:rsid w:val="00C7033E"/>
    <w:rsid w:val="00C72FD0"/>
    <w:rsid w:val="00C75020"/>
    <w:rsid w:val="00C8335C"/>
    <w:rsid w:val="00C83E1E"/>
    <w:rsid w:val="00C87DF7"/>
    <w:rsid w:val="00C93F46"/>
    <w:rsid w:val="00C944CC"/>
    <w:rsid w:val="00CA0EAA"/>
    <w:rsid w:val="00CA1C76"/>
    <w:rsid w:val="00CA5759"/>
    <w:rsid w:val="00CA69E6"/>
    <w:rsid w:val="00CA75C4"/>
    <w:rsid w:val="00CB62B4"/>
    <w:rsid w:val="00CB70D2"/>
    <w:rsid w:val="00CC03B4"/>
    <w:rsid w:val="00CC1960"/>
    <w:rsid w:val="00CC1C21"/>
    <w:rsid w:val="00CC4ABC"/>
    <w:rsid w:val="00CC53BD"/>
    <w:rsid w:val="00CC58B9"/>
    <w:rsid w:val="00CD2317"/>
    <w:rsid w:val="00CD446E"/>
    <w:rsid w:val="00CE0C24"/>
    <w:rsid w:val="00CF30AD"/>
    <w:rsid w:val="00CF3502"/>
    <w:rsid w:val="00CF7C41"/>
    <w:rsid w:val="00D12813"/>
    <w:rsid w:val="00D13AF5"/>
    <w:rsid w:val="00D14AD3"/>
    <w:rsid w:val="00D15279"/>
    <w:rsid w:val="00D23C45"/>
    <w:rsid w:val="00D32B59"/>
    <w:rsid w:val="00D41FCC"/>
    <w:rsid w:val="00D42D15"/>
    <w:rsid w:val="00D44869"/>
    <w:rsid w:val="00D456E0"/>
    <w:rsid w:val="00D50821"/>
    <w:rsid w:val="00D533E6"/>
    <w:rsid w:val="00D5589F"/>
    <w:rsid w:val="00D55C4D"/>
    <w:rsid w:val="00D6268F"/>
    <w:rsid w:val="00D71A35"/>
    <w:rsid w:val="00D747C8"/>
    <w:rsid w:val="00D83AD3"/>
    <w:rsid w:val="00D845A4"/>
    <w:rsid w:val="00D8527C"/>
    <w:rsid w:val="00D86ABB"/>
    <w:rsid w:val="00D87090"/>
    <w:rsid w:val="00D87C7D"/>
    <w:rsid w:val="00D905DC"/>
    <w:rsid w:val="00D90D87"/>
    <w:rsid w:val="00D91762"/>
    <w:rsid w:val="00D91EC6"/>
    <w:rsid w:val="00D9398C"/>
    <w:rsid w:val="00D95F9F"/>
    <w:rsid w:val="00DA263F"/>
    <w:rsid w:val="00DA503A"/>
    <w:rsid w:val="00DA545A"/>
    <w:rsid w:val="00DB66DF"/>
    <w:rsid w:val="00DC0D30"/>
    <w:rsid w:val="00DC14E4"/>
    <w:rsid w:val="00DC1698"/>
    <w:rsid w:val="00DC3B41"/>
    <w:rsid w:val="00DC4776"/>
    <w:rsid w:val="00DE2DF9"/>
    <w:rsid w:val="00DE6CE7"/>
    <w:rsid w:val="00DF22E8"/>
    <w:rsid w:val="00DF7E9B"/>
    <w:rsid w:val="00E02254"/>
    <w:rsid w:val="00E02886"/>
    <w:rsid w:val="00E16DB5"/>
    <w:rsid w:val="00E2038B"/>
    <w:rsid w:val="00E20C36"/>
    <w:rsid w:val="00E25254"/>
    <w:rsid w:val="00E26F1B"/>
    <w:rsid w:val="00E34746"/>
    <w:rsid w:val="00E44190"/>
    <w:rsid w:val="00E4638A"/>
    <w:rsid w:val="00E479EE"/>
    <w:rsid w:val="00E5042E"/>
    <w:rsid w:val="00E504D7"/>
    <w:rsid w:val="00E51F43"/>
    <w:rsid w:val="00E53BE0"/>
    <w:rsid w:val="00E56958"/>
    <w:rsid w:val="00E62644"/>
    <w:rsid w:val="00E66EEB"/>
    <w:rsid w:val="00E67C09"/>
    <w:rsid w:val="00E70534"/>
    <w:rsid w:val="00E7281C"/>
    <w:rsid w:val="00E753D3"/>
    <w:rsid w:val="00E75D21"/>
    <w:rsid w:val="00E760CC"/>
    <w:rsid w:val="00E81EB6"/>
    <w:rsid w:val="00E826E7"/>
    <w:rsid w:val="00E85653"/>
    <w:rsid w:val="00E86816"/>
    <w:rsid w:val="00E93231"/>
    <w:rsid w:val="00E936F0"/>
    <w:rsid w:val="00E941C7"/>
    <w:rsid w:val="00E97E9E"/>
    <w:rsid w:val="00EA3F40"/>
    <w:rsid w:val="00EA4D02"/>
    <w:rsid w:val="00EA6E2B"/>
    <w:rsid w:val="00EB1FA6"/>
    <w:rsid w:val="00EB23D6"/>
    <w:rsid w:val="00EB2680"/>
    <w:rsid w:val="00EB3F87"/>
    <w:rsid w:val="00EB69D7"/>
    <w:rsid w:val="00EC1EAC"/>
    <w:rsid w:val="00EC27B3"/>
    <w:rsid w:val="00EC3FE8"/>
    <w:rsid w:val="00EC6961"/>
    <w:rsid w:val="00ED28AC"/>
    <w:rsid w:val="00ED5CF2"/>
    <w:rsid w:val="00EE0166"/>
    <w:rsid w:val="00EE27A4"/>
    <w:rsid w:val="00EE4883"/>
    <w:rsid w:val="00EE5593"/>
    <w:rsid w:val="00EE5D9B"/>
    <w:rsid w:val="00EF17FF"/>
    <w:rsid w:val="00EF5D4F"/>
    <w:rsid w:val="00F01397"/>
    <w:rsid w:val="00F01F18"/>
    <w:rsid w:val="00F074C9"/>
    <w:rsid w:val="00F10E4A"/>
    <w:rsid w:val="00F1181C"/>
    <w:rsid w:val="00F1482F"/>
    <w:rsid w:val="00F14F34"/>
    <w:rsid w:val="00F165AC"/>
    <w:rsid w:val="00F17DF2"/>
    <w:rsid w:val="00F17E8D"/>
    <w:rsid w:val="00F20B18"/>
    <w:rsid w:val="00F2271E"/>
    <w:rsid w:val="00F23CF7"/>
    <w:rsid w:val="00F258AE"/>
    <w:rsid w:val="00F25A2D"/>
    <w:rsid w:val="00F26C5A"/>
    <w:rsid w:val="00F30818"/>
    <w:rsid w:val="00F31E85"/>
    <w:rsid w:val="00F32C6D"/>
    <w:rsid w:val="00F33948"/>
    <w:rsid w:val="00F3761E"/>
    <w:rsid w:val="00F41044"/>
    <w:rsid w:val="00F42490"/>
    <w:rsid w:val="00F5272C"/>
    <w:rsid w:val="00F538CC"/>
    <w:rsid w:val="00F550F6"/>
    <w:rsid w:val="00F56518"/>
    <w:rsid w:val="00F567F0"/>
    <w:rsid w:val="00F617DD"/>
    <w:rsid w:val="00F67401"/>
    <w:rsid w:val="00F701AC"/>
    <w:rsid w:val="00F740A4"/>
    <w:rsid w:val="00F76C45"/>
    <w:rsid w:val="00F7738C"/>
    <w:rsid w:val="00F77D84"/>
    <w:rsid w:val="00F806D9"/>
    <w:rsid w:val="00F910AE"/>
    <w:rsid w:val="00FA02F6"/>
    <w:rsid w:val="00FA0723"/>
    <w:rsid w:val="00FA0894"/>
    <w:rsid w:val="00FA18D5"/>
    <w:rsid w:val="00FA57D8"/>
    <w:rsid w:val="00FB1EFB"/>
    <w:rsid w:val="00FB4CF3"/>
    <w:rsid w:val="00FB4D51"/>
    <w:rsid w:val="00FC1F99"/>
    <w:rsid w:val="00FC53AA"/>
    <w:rsid w:val="00FD2859"/>
    <w:rsid w:val="00FD4C25"/>
    <w:rsid w:val="00FE0B4E"/>
    <w:rsid w:val="00FE1D31"/>
    <w:rsid w:val="00FE3528"/>
    <w:rsid w:val="00FE45FC"/>
    <w:rsid w:val="00FF347F"/>
    <w:rsid w:val="00FF3FE4"/>
    <w:rsid w:val="00FF4D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CA766FA4-A6B6-4E36-B7C4-00146D0DE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43F4"/>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Contracts">
    <w:name w:val="Contracts"/>
    <w:uiPriority w:val="99"/>
    <w:rsid w:val="0067461C"/>
    <w:pPr>
      <w:numPr>
        <w:numId w:val="9"/>
      </w:numPr>
    </w:pPr>
  </w:style>
  <w:style w:type="paragraph" w:customStyle="1" w:styleId="Style1Contracts">
    <w:name w:val="Style1Contracts"/>
    <w:basedOn w:val="ListParagraph"/>
    <w:link w:val="Style1ContractsChar"/>
    <w:qFormat/>
    <w:rsid w:val="005B3B51"/>
    <w:pPr>
      <w:tabs>
        <w:tab w:val="left" w:pos="360"/>
      </w:tabs>
      <w:spacing w:after="0" w:line="240" w:lineRule="auto"/>
      <w:ind w:left="360" w:hanging="360"/>
    </w:pPr>
    <w:rPr>
      <w:b/>
      <w:u w:val="single"/>
    </w:rPr>
  </w:style>
  <w:style w:type="character" w:customStyle="1" w:styleId="Style1ContractsChar">
    <w:name w:val="Style1Contracts Char"/>
    <w:basedOn w:val="DefaultParagraphFont"/>
    <w:link w:val="Style1Contracts"/>
    <w:rsid w:val="005B3B51"/>
    <w:rPr>
      <w:b/>
      <w:u w:val="single"/>
    </w:rPr>
  </w:style>
  <w:style w:type="paragraph" w:styleId="ListParagraph">
    <w:name w:val="List Paragraph"/>
    <w:basedOn w:val="Normal"/>
    <w:uiPriority w:val="34"/>
    <w:qFormat/>
    <w:rsid w:val="005B3B51"/>
    <w:pPr>
      <w:ind w:left="720"/>
      <w:contextualSpacing/>
    </w:pPr>
    <w:rPr>
      <w:rFonts w:asciiTheme="minorHAnsi" w:eastAsiaTheme="minorHAnsi" w:hAnsiTheme="minorHAnsi" w:cstheme="minorBidi"/>
    </w:rPr>
  </w:style>
  <w:style w:type="paragraph" w:customStyle="1" w:styleId="ContratcsStyle1">
    <w:name w:val="ContratcsStyle1"/>
    <w:link w:val="ContratcsStyle1Char"/>
    <w:qFormat/>
    <w:rsid w:val="005B3B51"/>
    <w:pPr>
      <w:spacing w:after="0" w:line="240" w:lineRule="auto"/>
    </w:pPr>
  </w:style>
  <w:style w:type="character" w:customStyle="1" w:styleId="ContratcsStyle1Char">
    <w:name w:val="ContratcsStyle1 Char"/>
    <w:basedOn w:val="DefaultParagraphFont"/>
    <w:link w:val="ContratcsStyle1"/>
    <w:rsid w:val="005B3B51"/>
  </w:style>
  <w:style w:type="numbering" w:customStyle="1" w:styleId="ContractsMultilevelList">
    <w:name w:val="ContractsMultilevelList"/>
    <w:uiPriority w:val="99"/>
    <w:rsid w:val="000A2B7F"/>
    <w:pPr>
      <w:numPr>
        <w:numId w:val="3"/>
      </w:numPr>
    </w:pPr>
  </w:style>
  <w:style w:type="numbering" w:customStyle="1" w:styleId="ContractsNew">
    <w:name w:val="ContractsNew"/>
    <w:uiPriority w:val="99"/>
    <w:rsid w:val="00C01A1F"/>
    <w:pPr>
      <w:numPr>
        <w:numId w:val="4"/>
      </w:numPr>
    </w:pPr>
  </w:style>
  <w:style w:type="character" w:styleId="Hyperlink">
    <w:name w:val="Hyperlink"/>
    <w:basedOn w:val="DefaultParagraphFont"/>
    <w:uiPriority w:val="99"/>
    <w:unhideWhenUsed/>
    <w:rsid w:val="00775D4E"/>
    <w:rPr>
      <w:color w:val="0000FF" w:themeColor="hyperlink"/>
      <w:u w:val="single"/>
    </w:rPr>
  </w:style>
  <w:style w:type="paragraph" w:styleId="Header">
    <w:name w:val="header"/>
    <w:basedOn w:val="Normal"/>
    <w:link w:val="HeaderChar"/>
    <w:uiPriority w:val="99"/>
    <w:unhideWhenUsed/>
    <w:rsid w:val="00E936F0"/>
    <w:pPr>
      <w:tabs>
        <w:tab w:val="center" w:pos="4680"/>
        <w:tab w:val="right" w:pos="9360"/>
      </w:tabs>
    </w:pPr>
  </w:style>
  <w:style w:type="character" w:customStyle="1" w:styleId="HeaderChar">
    <w:name w:val="Header Char"/>
    <w:basedOn w:val="DefaultParagraphFont"/>
    <w:link w:val="Header"/>
    <w:uiPriority w:val="99"/>
    <w:rsid w:val="00E936F0"/>
    <w:rPr>
      <w:rFonts w:ascii="Calibri" w:eastAsia="Calibri" w:hAnsi="Calibri" w:cs="Times New Roman"/>
    </w:rPr>
  </w:style>
  <w:style w:type="paragraph" w:styleId="Footer">
    <w:name w:val="footer"/>
    <w:basedOn w:val="Normal"/>
    <w:link w:val="FooterChar"/>
    <w:uiPriority w:val="99"/>
    <w:unhideWhenUsed/>
    <w:rsid w:val="00E936F0"/>
    <w:pPr>
      <w:tabs>
        <w:tab w:val="center" w:pos="4680"/>
        <w:tab w:val="right" w:pos="9360"/>
      </w:tabs>
    </w:pPr>
  </w:style>
  <w:style w:type="character" w:customStyle="1" w:styleId="FooterChar">
    <w:name w:val="Footer Char"/>
    <w:basedOn w:val="DefaultParagraphFont"/>
    <w:link w:val="Footer"/>
    <w:uiPriority w:val="99"/>
    <w:rsid w:val="00E936F0"/>
    <w:rPr>
      <w:rFonts w:ascii="Calibri" w:eastAsia="Calibri" w:hAnsi="Calibri" w:cs="Times New Roman"/>
    </w:rPr>
  </w:style>
  <w:style w:type="paragraph" w:styleId="BalloonText">
    <w:name w:val="Balloon Text"/>
    <w:basedOn w:val="Normal"/>
    <w:link w:val="BalloonTextChar"/>
    <w:uiPriority w:val="99"/>
    <w:semiHidden/>
    <w:unhideWhenUsed/>
    <w:rsid w:val="00E936F0"/>
    <w:rPr>
      <w:rFonts w:ascii="Tahoma" w:hAnsi="Tahoma" w:cs="Tahoma"/>
      <w:sz w:val="16"/>
      <w:szCs w:val="16"/>
    </w:rPr>
  </w:style>
  <w:style w:type="character" w:customStyle="1" w:styleId="BalloonTextChar">
    <w:name w:val="Balloon Text Char"/>
    <w:basedOn w:val="DefaultParagraphFont"/>
    <w:link w:val="BalloonText"/>
    <w:uiPriority w:val="99"/>
    <w:semiHidden/>
    <w:rsid w:val="00E936F0"/>
    <w:rPr>
      <w:rFonts w:ascii="Tahoma" w:eastAsia="Calibri" w:hAnsi="Tahoma" w:cs="Tahoma"/>
      <w:sz w:val="16"/>
      <w:szCs w:val="16"/>
    </w:rPr>
  </w:style>
  <w:style w:type="character" w:styleId="FollowedHyperlink">
    <w:name w:val="FollowedHyperlink"/>
    <w:basedOn w:val="DefaultParagraphFont"/>
    <w:uiPriority w:val="99"/>
    <w:semiHidden/>
    <w:unhideWhenUsed/>
    <w:rsid w:val="00E936F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790335">
      <w:bodyDiv w:val="1"/>
      <w:marLeft w:val="0"/>
      <w:marRight w:val="0"/>
      <w:marTop w:val="0"/>
      <w:marBottom w:val="0"/>
      <w:divBdr>
        <w:top w:val="none" w:sz="0" w:space="0" w:color="auto"/>
        <w:left w:val="none" w:sz="0" w:space="0" w:color="auto"/>
        <w:bottom w:val="none" w:sz="0" w:space="0" w:color="auto"/>
        <w:right w:val="none" w:sz="0" w:space="0" w:color="auto"/>
      </w:divBdr>
    </w:div>
    <w:div w:id="111748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856</Words>
  <Characters>4883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Torrence, Carla</dc:creator>
  <cp:lastModifiedBy>Venable, Jennifer</cp:lastModifiedBy>
  <cp:revision>3</cp:revision>
  <cp:lastPrinted>2018-10-29T13:29:00Z</cp:lastPrinted>
  <dcterms:created xsi:type="dcterms:W3CDTF">2018-11-27T16:14:00Z</dcterms:created>
  <dcterms:modified xsi:type="dcterms:W3CDTF">2018-11-27T23:11:00Z</dcterms:modified>
</cp:coreProperties>
</file>