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3896D8" w14:textId="77777777" w:rsidR="004A4101" w:rsidRDefault="004A4101" w:rsidP="004A4101">
      <w:pPr>
        <w:ind w:left="-5"/>
        <w:rPr>
          <w:rFonts w:ascii="Times New Roman" w:hAnsi="Times New Roman" w:cs="Times New Roman"/>
        </w:rPr>
      </w:pPr>
      <w:bookmarkStart w:id="0" w:name="_GoBack"/>
      <w:bookmarkEnd w:id="0"/>
    </w:p>
    <w:p w14:paraId="1BFF9FD5" w14:textId="77777777" w:rsidR="004A4101" w:rsidRPr="000860C3" w:rsidRDefault="004A4101" w:rsidP="004A4101">
      <w:pPr>
        <w:ind w:left="-5"/>
        <w:rPr>
          <w:rFonts w:ascii="Times New Roman" w:hAnsi="Times New Roman" w:cs="Times New Roman"/>
        </w:rPr>
      </w:pPr>
      <w:r>
        <w:rPr>
          <w:rFonts w:ascii="Times New Roman" w:hAnsi="Times New Roman" w:cs="Times New Roman"/>
        </w:rPr>
        <w:t>November 16, 2018</w:t>
      </w:r>
    </w:p>
    <w:p w14:paraId="38A36D2B" w14:textId="77777777" w:rsidR="004A4101" w:rsidRPr="000860C3" w:rsidRDefault="004A4101" w:rsidP="004A4101">
      <w:pPr>
        <w:ind w:left="-5"/>
        <w:rPr>
          <w:rFonts w:ascii="Times New Roman" w:hAnsi="Times New Roman" w:cs="Times New Roman"/>
        </w:rPr>
      </w:pPr>
    </w:p>
    <w:p w14:paraId="709FECB3" w14:textId="77777777" w:rsidR="004A4101" w:rsidRPr="000860C3" w:rsidRDefault="004A4101" w:rsidP="004A4101">
      <w:pPr>
        <w:ind w:left="-5"/>
        <w:rPr>
          <w:rFonts w:ascii="Times New Roman" w:hAnsi="Times New Roman" w:cs="Times New Roman"/>
        </w:rPr>
      </w:pPr>
      <w:r w:rsidRPr="000860C3">
        <w:rPr>
          <w:rFonts w:ascii="Times New Roman" w:hAnsi="Times New Roman" w:cs="Times New Roman"/>
        </w:rPr>
        <w:t>Secretary Marlene H. Dortch</w:t>
      </w:r>
    </w:p>
    <w:p w14:paraId="42488650" w14:textId="77777777" w:rsidR="004A4101" w:rsidRPr="000860C3" w:rsidRDefault="004A4101" w:rsidP="004A4101">
      <w:pPr>
        <w:ind w:left="-5"/>
        <w:rPr>
          <w:rFonts w:ascii="Times New Roman" w:hAnsi="Times New Roman" w:cs="Times New Roman"/>
        </w:rPr>
      </w:pPr>
      <w:r w:rsidRPr="000860C3">
        <w:rPr>
          <w:rFonts w:ascii="Times New Roman" w:hAnsi="Times New Roman" w:cs="Times New Roman"/>
        </w:rPr>
        <w:t>Federal Communications Commission</w:t>
      </w:r>
    </w:p>
    <w:p w14:paraId="73558B7E" w14:textId="77777777" w:rsidR="004A4101" w:rsidRPr="000860C3" w:rsidRDefault="004A4101" w:rsidP="004A4101">
      <w:pPr>
        <w:ind w:left="-5"/>
        <w:rPr>
          <w:rFonts w:ascii="Times New Roman" w:hAnsi="Times New Roman" w:cs="Times New Roman"/>
        </w:rPr>
      </w:pPr>
      <w:r w:rsidRPr="000860C3">
        <w:rPr>
          <w:rFonts w:ascii="Times New Roman" w:hAnsi="Times New Roman" w:cs="Times New Roman"/>
        </w:rPr>
        <w:t>Washington, DC 20554</w:t>
      </w:r>
    </w:p>
    <w:p w14:paraId="33D55836" w14:textId="77777777" w:rsidR="004A4101" w:rsidRPr="000860C3" w:rsidRDefault="004A4101" w:rsidP="004A4101">
      <w:pPr>
        <w:ind w:left="-5"/>
        <w:rPr>
          <w:rFonts w:ascii="Times New Roman" w:hAnsi="Times New Roman" w:cs="Times New Roman"/>
        </w:rPr>
      </w:pPr>
    </w:p>
    <w:p w14:paraId="1AA5D7C7" w14:textId="77777777" w:rsidR="004A4101" w:rsidRPr="000860C3" w:rsidRDefault="004A4101" w:rsidP="004A4101">
      <w:pPr>
        <w:ind w:left="-5"/>
        <w:jc w:val="center"/>
        <w:rPr>
          <w:rFonts w:ascii="Times New Roman" w:hAnsi="Times New Roman" w:cs="Times New Roman"/>
          <w:b/>
        </w:rPr>
      </w:pPr>
      <w:r>
        <w:rPr>
          <w:rFonts w:ascii="Times New Roman" w:hAnsi="Times New Roman" w:cs="Times New Roman"/>
          <w:b/>
        </w:rPr>
        <w:t>Ex Parte f</w:t>
      </w:r>
      <w:r w:rsidRPr="000860C3">
        <w:rPr>
          <w:rFonts w:ascii="Times New Roman" w:hAnsi="Times New Roman" w:cs="Times New Roman"/>
          <w:b/>
        </w:rPr>
        <w:t xml:space="preserve">or the </w:t>
      </w:r>
    </w:p>
    <w:p w14:paraId="67539DB2" w14:textId="77777777" w:rsidR="004A4101" w:rsidRPr="000860C3" w:rsidRDefault="004A4101" w:rsidP="004A4101">
      <w:pPr>
        <w:ind w:left="-5"/>
        <w:jc w:val="center"/>
        <w:rPr>
          <w:rFonts w:ascii="Times New Roman" w:hAnsi="Times New Roman" w:cs="Times New Roman"/>
          <w:b/>
        </w:rPr>
      </w:pPr>
      <w:r w:rsidRPr="000860C3">
        <w:rPr>
          <w:rFonts w:ascii="Times New Roman" w:hAnsi="Times New Roman" w:cs="Times New Roman"/>
          <w:b/>
        </w:rPr>
        <w:t>Federal Communications Commission</w:t>
      </w:r>
    </w:p>
    <w:p w14:paraId="0DD59C8B" w14:textId="77777777" w:rsidR="004A4101" w:rsidRPr="000860C3" w:rsidRDefault="004A4101" w:rsidP="004A4101">
      <w:pPr>
        <w:ind w:left="-5"/>
        <w:jc w:val="center"/>
        <w:rPr>
          <w:rFonts w:ascii="Times New Roman" w:hAnsi="Times New Roman" w:cs="Times New Roman"/>
          <w:b/>
        </w:rPr>
      </w:pPr>
      <w:r w:rsidRPr="000860C3">
        <w:rPr>
          <w:rFonts w:ascii="Times New Roman" w:hAnsi="Times New Roman" w:cs="Times New Roman"/>
          <w:b/>
        </w:rPr>
        <w:t>Washington, D.C. 20554</w:t>
      </w:r>
    </w:p>
    <w:p w14:paraId="56E34308" w14:textId="77777777" w:rsidR="004A4101" w:rsidRPr="000860C3" w:rsidRDefault="004A4101" w:rsidP="004A4101">
      <w:pPr>
        <w:ind w:left="-5"/>
        <w:jc w:val="center"/>
        <w:rPr>
          <w:rFonts w:ascii="Times New Roman" w:hAnsi="Times New Roman" w:cs="Times New Roman"/>
        </w:rPr>
      </w:pPr>
    </w:p>
    <w:p w14:paraId="678F6F22" w14:textId="77777777" w:rsidR="004A4101" w:rsidRPr="000860C3" w:rsidRDefault="004A4101" w:rsidP="004A4101">
      <w:pPr>
        <w:ind w:left="-5"/>
        <w:jc w:val="center"/>
        <w:rPr>
          <w:rFonts w:ascii="Times New Roman" w:hAnsi="Times New Roman" w:cs="Times New Roman"/>
        </w:rPr>
      </w:pPr>
    </w:p>
    <w:p w14:paraId="04A75468" w14:textId="77777777" w:rsidR="004A4101" w:rsidRPr="000860C3" w:rsidRDefault="004A4101" w:rsidP="004A4101">
      <w:pPr>
        <w:ind w:left="-5"/>
        <w:rPr>
          <w:rFonts w:ascii="Times New Roman" w:hAnsi="Times New Roman" w:cs="Times New Roman"/>
        </w:rPr>
      </w:pPr>
      <w:r w:rsidRPr="000860C3">
        <w:rPr>
          <w:rFonts w:ascii="Times New Roman" w:hAnsi="Times New Roman" w:cs="Times New Roman"/>
        </w:rPr>
        <w:t>In the Matter of:                                                                       )</w:t>
      </w:r>
    </w:p>
    <w:p w14:paraId="225DC039" w14:textId="77777777" w:rsidR="004A4101" w:rsidRPr="000860C3" w:rsidRDefault="004A4101" w:rsidP="004A4101">
      <w:pPr>
        <w:ind w:left="-5"/>
        <w:rPr>
          <w:rFonts w:ascii="Times New Roman" w:hAnsi="Times New Roman" w:cs="Times New Roman"/>
        </w:rPr>
      </w:pPr>
      <w:r w:rsidRPr="000860C3">
        <w:rPr>
          <w:rFonts w:ascii="Times New Roman" w:hAnsi="Times New Roman" w:cs="Times New Roman"/>
        </w:rPr>
        <w:t>Promoting Telehealth for Low-Income Consumers                )     W. C. Docket No. 18-213</w:t>
      </w:r>
    </w:p>
    <w:p w14:paraId="01A40528" w14:textId="77777777" w:rsidR="004A4101" w:rsidRPr="000860C3" w:rsidRDefault="004A4101" w:rsidP="004A4101">
      <w:pPr>
        <w:ind w:left="-5"/>
        <w:rPr>
          <w:rFonts w:ascii="Times New Roman" w:hAnsi="Times New Roman" w:cs="Times New Roman"/>
        </w:rPr>
      </w:pPr>
      <w:r w:rsidRPr="000860C3">
        <w:rPr>
          <w:rFonts w:ascii="Times New Roman" w:hAnsi="Times New Roman" w:cs="Times New Roman"/>
        </w:rPr>
        <w:t xml:space="preserve">                                                                                                 )</w:t>
      </w:r>
    </w:p>
    <w:p w14:paraId="0C6676B9" w14:textId="77777777" w:rsidR="004A4101" w:rsidRPr="000860C3" w:rsidRDefault="004A4101" w:rsidP="004A4101">
      <w:pPr>
        <w:ind w:left="-5"/>
        <w:rPr>
          <w:rFonts w:ascii="Times New Roman" w:hAnsi="Times New Roman" w:cs="Times New Roman"/>
        </w:rPr>
      </w:pPr>
      <w:r w:rsidRPr="000860C3">
        <w:rPr>
          <w:rFonts w:ascii="Times New Roman" w:hAnsi="Times New Roman" w:cs="Times New Roman"/>
        </w:rPr>
        <w:t xml:space="preserve">                                                                                                 )</w:t>
      </w:r>
    </w:p>
    <w:p w14:paraId="51E54A9C" w14:textId="77777777" w:rsidR="004A4101" w:rsidRPr="000860C3" w:rsidRDefault="004A4101" w:rsidP="004A4101">
      <w:pPr>
        <w:ind w:left="-5"/>
        <w:rPr>
          <w:rFonts w:ascii="Times New Roman" w:hAnsi="Times New Roman" w:cs="Times New Roman"/>
        </w:rPr>
      </w:pPr>
      <w:r w:rsidRPr="000860C3">
        <w:rPr>
          <w:rFonts w:ascii="Times New Roman" w:hAnsi="Times New Roman" w:cs="Times New Roman"/>
        </w:rPr>
        <w:t xml:space="preserve">                                                                                                 )</w:t>
      </w:r>
    </w:p>
    <w:p w14:paraId="646C18E0" w14:textId="77777777" w:rsidR="004A4101" w:rsidRPr="000860C3" w:rsidRDefault="004A4101" w:rsidP="004A4101">
      <w:pPr>
        <w:ind w:left="-5"/>
        <w:rPr>
          <w:rFonts w:ascii="Times New Roman" w:hAnsi="Times New Roman" w:cs="Times New Roman"/>
        </w:rPr>
      </w:pPr>
    </w:p>
    <w:p w14:paraId="22033593" w14:textId="77777777" w:rsidR="004A4101" w:rsidRDefault="004A4101" w:rsidP="004A4101">
      <w:pPr>
        <w:ind w:left="-5"/>
        <w:rPr>
          <w:rFonts w:ascii="Times New Roman" w:hAnsi="Times New Roman" w:cs="Times New Roman"/>
        </w:rPr>
      </w:pPr>
      <w:r>
        <w:rPr>
          <w:rFonts w:ascii="Times New Roman" w:hAnsi="Times New Roman" w:cs="Times New Roman"/>
        </w:rPr>
        <w:t>Notice of Ex Parte</w:t>
      </w:r>
    </w:p>
    <w:p w14:paraId="702B06F7" w14:textId="77777777" w:rsidR="004A4101" w:rsidRDefault="004A4101" w:rsidP="004A4101">
      <w:pPr>
        <w:ind w:left="-5"/>
        <w:rPr>
          <w:rFonts w:ascii="Times New Roman" w:hAnsi="Times New Roman" w:cs="Times New Roman"/>
        </w:rPr>
      </w:pPr>
    </w:p>
    <w:p w14:paraId="3DB72545" w14:textId="77777777" w:rsidR="004A4101" w:rsidRPr="000860C3" w:rsidRDefault="004A4101" w:rsidP="004A4101">
      <w:pPr>
        <w:ind w:left="-5"/>
        <w:rPr>
          <w:rFonts w:ascii="Times New Roman" w:hAnsi="Times New Roman" w:cs="Times New Roman"/>
        </w:rPr>
      </w:pPr>
    </w:p>
    <w:p w14:paraId="361DA581" w14:textId="77777777" w:rsidR="004A4101" w:rsidRDefault="004A4101" w:rsidP="004A4101">
      <w:pPr>
        <w:spacing w:line="276" w:lineRule="auto"/>
        <w:ind w:left="-5"/>
        <w:rPr>
          <w:rFonts w:ascii="Times New Roman" w:hAnsi="Times New Roman" w:cs="Times New Roman"/>
        </w:rPr>
      </w:pPr>
      <w:r>
        <w:rPr>
          <w:rFonts w:ascii="Times New Roman" w:hAnsi="Times New Roman" w:cs="Times New Roman"/>
        </w:rPr>
        <w:t>On November 14</w:t>
      </w:r>
      <w:r w:rsidRPr="00B94C14">
        <w:rPr>
          <w:rFonts w:ascii="Times New Roman" w:hAnsi="Times New Roman" w:cs="Times New Roman"/>
          <w:vertAlign w:val="superscript"/>
        </w:rPr>
        <w:t>th</w:t>
      </w:r>
      <w:r>
        <w:rPr>
          <w:rFonts w:ascii="Times New Roman" w:hAnsi="Times New Roman" w:cs="Times New Roman"/>
        </w:rPr>
        <w:t xml:space="preserve"> at 10:00 am, The Center for the Advancement of mHealth presented a Direct to Consumer mHealth program to the FCC Wireline Competition Bureau.</w:t>
      </w:r>
    </w:p>
    <w:p w14:paraId="2A630CBF" w14:textId="77777777" w:rsidR="004A4101" w:rsidRDefault="004A4101" w:rsidP="004A4101">
      <w:pPr>
        <w:spacing w:line="276" w:lineRule="auto"/>
        <w:ind w:left="-5"/>
        <w:rPr>
          <w:rFonts w:ascii="Times New Roman" w:hAnsi="Times New Roman" w:cs="Times New Roman"/>
        </w:rPr>
      </w:pPr>
    </w:p>
    <w:p w14:paraId="34ECCEC8" w14:textId="77777777" w:rsidR="004A4101" w:rsidRDefault="004A4101" w:rsidP="004A4101">
      <w:pPr>
        <w:spacing w:line="276" w:lineRule="auto"/>
        <w:ind w:left="-5"/>
        <w:rPr>
          <w:rFonts w:ascii="Times New Roman" w:hAnsi="Times New Roman" w:cs="Times New Roman"/>
        </w:rPr>
      </w:pPr>
      <w:r>
        <w:rPr>
          <w:rFonts w:ascii="Times New Roman" w:hAnsi="Times New Roman" w:cs="Times New Roman"/>
        </w:rPr>
        <w:t>In Attendance:</w:t>
      </w:r>
    </w:p>
    <w:p w14:paraId="7BC5AEDC" w14:textId="77777777" w:rsidR="004A4101" w:rsidRDefault="004A4101" w:rsidP="004A4101">
      <w:pPr>
        <w:spacing w:line="276" w:lineRule="auto"/>
        <w:ind w:left="-5"/>
        <w:rPr>
          <w:rFonts w:ascii="Times New Roman" w:hAnsi="Times New Roman" w:cs="Times New Roman"/>
        </w:rPr>
      </w:pPr>
    </w:p>
    <w:p w14:paraId="69D236D0" w14:textId="77777777" w:rsidR="004A4101" w:rsidRDefault="004A4101" w:rsidP="004A4101">
      <w:pPr>
        <w:spacing w:line="276" w:lineRule="auto"/>
        <w:ind w:left="-5"/>
        <w:rPr>
          <w:rFonts w:ascii="Times New Roman" w:hAnsi="Times New Roman" w:cs="Times New Roman"/>
        </w:rPr>
      </w:pPr>
      <w:r>
        <w:rPr>
          <w:rFonts w:ascii="Times New Roman" w:hAnsi="Times New Roman" w:cs="Times New Roman"/>
        </w:rPr>
        <w:t>Michael P. Iaquinta, President – The Center for the Advancement of mHealth</w:t>
      </w:r>
    </w:p>
    <w:p w14:paraId="408DC45F" w14:textId="77777777" w:rsidR="004A4101" w:rsidRDefault="004A4101" w:rsidP="004A4101">
      <w:pPr>
        <w:spacing w:line="276" w:lineRule="auto"/>
        <w:ind w:left="-5"/>
        <w:rPr>
          <w:rFonts w:ascii="Times New Roman" w:hAnsi="Times New Roman" w:cs="Times New Roman"/>
        </w:rPr>
      </w:pPr>
      <w:r>
        <w:rPr>
          <w:rFonts w:ascii="Times New Roman" w:hAnsi="Times New Roman" w:cs="Times New Roman"/>
        </w:rPr>
        <w:t>Mrs. Rashann Duvall – Attorney Advisor, Wireline Competition Bureau</w:t>
      </w:r>
    </w:p>
    <w:p w14:paraId="19B33F30" w14:textId="77777777" w:rsidR="004A4101" w:rsidRDefault="004A4101" w:rsidP="004A4101">
      <w:pPr>
        <w:spacing w:line="276" w:lineRule="auto"/>
        <w:ind w:left="-5"/>
        <w:rPr>
          <w:rFonts w:ascii="Times New Roman" w:hAnsi="Times New Roman" w:cs="Times New Roman"/>
        </w:rPr>
      </w:pPr>
      <w:r>
        <w:rPr>
          <w:rFonts w:ascii="Times New Roman" w:hAnsi="Times New Roman" w:cs="Times New Roman"/>
        </w:rPr>
        <w:t>Mr. Trent Harkrader – Deputy Bureau Chief, Wireline Competition Bureau</w:t>
      </w:r>
    </w:p>
    <w:p w14:paraId="0C8BE3A4" w14:textId="77777777" w:rsidR="004A4101" w:rsidRDefault="004A4101" w:rsidP="004A4101">
      <w:pPr>
        <w:spacing w:line="276" w:lineRule="auto"/>
        <w:ind w:left="-5"/>
        <w:rPr>
          <w:rFonts w:ascii="Times New Roman" w:hAnsi="Times New Roman" w:cs="Times New Roman"/>
        </w:rPr>
      </w:pPr>
      <w:r>
        <w:rPr>
          <w:rFonts w:ascii="Times New Roman" w:hAnsi="Times New Roman" w:cs="Times New Roman"/>
        </w:rPr>
        <w:t>Mrs. Jodie C. Griffin – Deputy Division Chief, Wireline Competition Bureau</w:t>
      </w:r>
    </w:p>
    <w:p w14:paraId="6DA8BDD4" w14:textId="77777777" w:rsidR="004A4101" w:rsidRDefault="004A4101" w:rsidP="004A4101">
      <w:pPr>
        <w:spacing w:line="276" w:lineRule="auto"/>
        <w:ind w:left="-5"/>
        <w:rPr>
          <w:rFonts w:ascii="Times New Roman" w:hAnsi="Times New Roman" w:cs="Times New Roman"/>
        </w:rPr>
      </w:pPr>
    </w:p>
    <w:p w14:paraId="7D875124" w14:textId="77777777" w:rsidR="004A4101" w:rsidRDefault="004A4101" w:rsidP="004A4101">
      <w:pPr>
        <w:spacing w:line="276" w:lineRule="auto"/>
        <w:ind w:left="-5"/>
        <w:rPr>
          <w:rFonts w:ascii="Times New Roman" w:hAnsi="Times New Roman" w:cs="Times New Roman"/>
        </w:rPr>
      </w:pPr>
      <w:r>
        <w:rPr>
          <w:rFonts w:ascii="Times New Roman" w:hAnsi="Times New Roman" w:cs="Times New Roman"/>
        </w:rPr>
        <w:t xml:space="preserve">The meeting substance was an overview of the direct to consumer model with an online demonstration and </w:t>
      </w:r>
      <w:r w:rsidR="00E6227D">
        <w:rPr>
          <w:rFonts w:ascii="Times New Roman" w:hAnsi="Times New Roman" w:cs="Times New Roman"/>
        </w:rPr>
        <w:t xml:space="preserve">a </w:t>
      </w:r>
      <w:r>
        <w:rPr>
          <w:rFonts w:ascii="Times New Roman" w:hAnsi="Times New Roman" w:cs="Times New Roman"/>
        </w:rPr>
        <w:t>power point presentation.  Primary focus was on type of illnesses covered, suggestions and commentary on Voice versus Video.   Additional dialogue centered on the history of The Center for the Advancement of mHealth and covered specific rural and low income areas of the country.</w:t>
      </w:r>
    </w:p>
    <w:p w14:paraId="4B40DE45" w14:textId="77777777" w:rsidR="004A4101" w:rsidRDefault="004A4101" w:rsidP="004A4101">
      <w:pPr>
        <w:spacing w:line="276" w:lineRule="auto"/>
        <w:ind w:left="-5"/>
        <w:rPr>
          <w:rFonts w:ascii="Times New Roman" w:hAnsi="Times New Roman" w:cs="Times New Roman"/>
        </w:rPr>
      </w:pPr>
    </w:p>
    <w:p w14:paraId="129BD137" w14:textId="77777777" w:rsidR="004A4101" w:rsidRDefault="004A4101" w:rsidP="004A4101">
      <w:pPr>
        <w:spacing w:line="276" w:lineRule="auto"/>
        <w:ind w:left="-5"/>
        <w:rPr>
          <w:rFonts w:ascii="Times New Roman" w:hAnsi="Times New Roman" w:cs="Times New Roman"/>
        </w:rPr>
      </w:pPr>
      <w:r>
        <w:rPr>
          <w:rFonts w:ascii="Times New Roman" w:hAnsi="Times New Roman" w:cs="Times New Roman"/>
        </w:rPr>
        <w:t>Economic models and ROI were reviewed with touchpoints on connectivity.</w:t>
      </w:r>
    </w:p>
    <w:p w14:paraId="7EB5DDC7" w14:textId="77777777" w:rsidR="004A4101" w:rsidRDefault="004A4101" w:rsidP="004A4101">
      <w:pPr>
        <w:spacing w:line="276" w:lineRule="auto"/>
        <w:ind w:left="-5"/>
        <w:rPr>
          <w:rFonts w:ascii="Times New Roman" w:hAnsi="Times New Roman" w:cs="Times New Roman"/>
        </w:rPr>
      </w:pPr>
    </w:p>
    <w:p w14:paraId="220A2158" w14:textId="77777777" w:rsidR="004A4101" w:rsidRDefault="004A4101" w:rsidP="004A4101">
      <w:pPr>
        <w:spacing w:line="276" w:lineRule="auto"/>
        <w:ind w:left="-5"/>
        <w:rPr>
          <w:rFonts w:ascii="Times New Roman" w:hAnsi="Times New Roman" w:cs="Times New Roman"/>
        </w:rPr>
      </w:pPr>
      <w:r>
        <w:rPr>
          <w:rFonts w:ascii="Times New Roman" w:hAnsi="Times New Roman" w:cs="Times New Roman"/>
        </w:rPr>
        <w:t>Best regards,</w:t>
      </w:r>
    </w:p>
    <w:p w14:paraId="79ADDECB" w14:textId="77777777" w:rsidR="004A4101" w:rsidRDefault="004A4101" w:rsidP="004A4101">
      <w:pPr>
        <w:spacing w:line="276" w:lineRule="auto"/>
        <w:ind w:left="-5"/>
        <w:rPr>
          <w:rFonts w:ascii="Times New Roman" w:hAnsi="Times New Roman" w:cs="Times New Roman"/>
        </w:rPr>
      </w:pPr>
    </w:p>
    <w:p w14:paraId="1E4909EF" w14:textId="77777777" w:rsidR="004A4101" w:rsidRDefault="004A4101" w:rsidP="004A4101">
      <w:pPr>
        <w:spacing w:line="276" w:lineRule="auto"/>
        <w:ind w:left="-5"/>
        <w:rPr>
          <w:rFonts w:ascii="Times New Roman" w:hAnsi="Times New Roman" w:cs="Times New Roman"/>
        </w:rPr>
      </w:pPr>
      <w:r>
        <w:rPr>
          <w:rFonts w:ascii="Times New Roman" w:hAnsi="Times New Roman" w:cs="Times New Roman"/>
        </w:rPr>
        <w:t>Michael P. Iaquinta on behalf of The Center for the Advancement of mHealth</w:t>
      </w:r>
    </w:p>
    <w:p w14:paraId="730ED6C9" w14:textId="77777777" w:rsidR="001B517E" w:rsidRDefault="001B517E"/>
    <w:sectPr w:rsidR="001B51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4101"/>
    <w:rsid w:val="001B517E"/>
    <w:rsid w:val="003000EC"/>
    <w:rsid w:val="004A4101"/>
    <w:rsid w:val="00E62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3E7CD"/>
  <w15:chartTrackingRefBased/>
  <w15:docId w15:val="{D68387A0-0146-4776-AD8F-18DE7566E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A4101"/>
    <w:pPr>
      <w:spacing w:after="4" w:line="267" w:lineRule="auto"/>
      <w:ind w:left="10" w:hanging="10"/>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253</Words>
  <Characters>1444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Iaquinta</dc:creator>
  <cp:keywords/>
  <dc:description/>
  <cp:lastModifiedBy>Katie Smith</cp:lastModifiedBy>
  <cp:revision>2</cp:revision>
  <dcterms:created xsi:type="dcterms:W3CDTF">2018-11-27T18:23:00Z</dcterms:created>
  <dcterms:modified xsi:type="dcterms:W3CDTF">2018-11-27T18:23:00Z</dcterms:modified>
</cp:coreProperties>
</file>