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A4FE9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bookmarkStart w:id="0" w:name="_GoBack"/>
      <w:bookmarkEnd w:id="0"/>
      <w:r>
        <w:rPr>
          <w:rFonts w:ascii="Calibri" w:hAnsi="Calibri" w:cs="Calibri"/>
          <w:lang w:val="en"/>
        </w:rPr>
        <w:t xml:space="preserve">I OPPOSE Chairman Pai's proposal to dismantle Net Neutrality regulations. </w:t>
      </w:r>
    </w:p>
    <w:p w:rsidR="00000000" w:rsidRDefault="000A4FE9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Pai's proposal is indicative of the blatant corruption rampant in our government today. That a former Verizon lobbyist could be in charge of the FCC is outrageous in and of itself. But the proposed dismantling of Net Neutrality ignores the will of the peop</w:t>
      </w:r>
      <w:r>
        <w:rPr>
          <w:rFonts w:ascii="Calibri" w:hAnsi="Calibri" w:cs="Calibri"/>
          <w:lang w:val="en"/>
        </w:rPr>
        <w:t xml:space="preserve">le and paves the way for large monopolistic  corporations to gouge consumers. The rollback would also place too much control in the hands of a few companies to dictate the rules of the Internet going forward. </w:t>
      </w:r>
    </w:p>
    <w:p w:rsidR="00000000" w:rsidRDefault="000A4FE9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Rolling back Net Neutrality protections is the</w:t>
      </w:r>
      <w:r>
        <w:rPr>
          <w:rFonts w:ascii="Calibri" w:hAnsi="Calibri" w:cs="Calibri"/>
          <w:lang w:val="en"/>
        </w:rPr>
        <w:t xml:space="preserve"> EXACT OPPOSITE of what the FCC should be doing. </w:t>
      </w:r>
    </w:p>
    <w:p w:rsidR="000A4FE9" w:rsidRDefault="000A4FE9">
      <w:pPr>
        <w:widowControl w:val="0"/>
        <w:autoSpaceDE w:val="0"/>
        <w:autoSpaceDN w:val="0"/>
        <w:adjustRightInd w:val="0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>Do not dismantle Net Neutrality.</w:t>
      </w:r>
    </w:p>
    <w:sectPr w:rsidR="000A4FE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3C"/>
    <w:rsid w:val="000A4FE9"/>
    <w:rsid w:val="0079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PMI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Leek</dc:creator>
  <cp:lastModifiedBy>Roger Leek</cp:lastModifiedBy>
  <cp:revision>2</cp:revision>
  <dcterms:created xsi:type="dcterms:W3CDTF">2017-11-27T14:39:00Z</dcterms:created>
  <dcterms:modified xsi:type="dcterms:W3CDTF">2017-11-27T14:39:00Z</dcterms:modified>
</cp:coreProperties>
</file>