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361" w:rsidRDefault="000B0361"/>
    <w:p w:rsidR="000B0361" w:rsidRDefault="000B0361">
      <w:r>
        <w:t>FROM:</w:t>
      </w:r>
      <w:r>
        <w:tab/>
      </w:r>
      <w:r w:rsidR="001C372C">
        <w:t>Patricia O’Connor</w:t>
      </w:r>
      <w:bookmarkStart w:id="0" w:name="_GoBack"/>
      <w:bookmarkEnd w:id="0"/>
      <w:r>
        <w:t xml:space="preserve"> (Sebastopol, California)</w:t>
      </w:r>
    </w:p>
    <w:p w:rsidR="000B0361" w:rsidRDefault="000B0361">
      <w:r>
        <w:t>TO:</w:t>
      </w:r>
      <w:r>
        <w:tab/>
      </w:r>
      <w:r>
        <w:tab/>
        <w:t>The Federal Communications Commission</w:t>
      </w:r>
    </w:p>
    <w:p w:rsidR="000B0361" w:rsidRDefault="000B0361">
      <w:r>
        <w:t xml:space="preserve">CC: </w:t>
      </w:r>
      <w:r>
        <w:tab/>
      </w:r>
      <w:r>
        <w:tab/>
        <w:t>Friends, acquaintances, elected representatives</w:t>
      </w:r>
    </w:p>
    <w:p w:rsidR="000B0361" w:rsidRDefault="000B0361"/>
    <w:p w:rsidR="009E0BFA" w:rsidRDefault="000B0361">
      <w:r>
        <w:t xml:space="preserve">RE: </w:t>
      </w:r>
      <w:r>
        <w:tab/>
      </w:r>
      <w:r>
        <w:tab/>
        <w:t>Docket 17-108/”Restoring Internet Freedom”</w:t>
      </w:r>
    </w:p>
    <w:p w:rsidR="000B0361" w:rsidRDefault="000B0361"/>
    <w:p w:rsidR="000B0361" w:rsidRPr="001807C6" w:rsidRDefault="000B0361">
      <w:r>
        <w:t>I am writing in opposition to the above referenced plan to repeal open and free access to the internet. As a retired educator, I depend on open access for research, self-education, communication, and purchasing. The “freedom” that 17-108 seeks to “restore,” as I understand it, will restrict my access</w:t>
      </w:r>
      <w:r w:rsidR="001807C6">
        <w:t xml:space="preserve"> rather than support of enhance it. Just as we all have equal access to our communities’ infrastructure like water and sewage, power and road systems, government services and support of emergency agencies, we should have—</w:t>
      </w:r>
      <w:r w:rsidR="001807C6">
        <w:rPr>
          <w:i/>
        </w:rPr>
        <w:t>must</w:t>
      </w:r>
      <w:r w:rsidR="001807C6">
        <w:t xml:space="preserve"> have—equal access to the internet. Friends and family members have started businesses on the internet, furthered their educations, and enhanced their lives in countless regards because we have had the guarantees of open access that the FCC now seeks to curtail. Please don’t do it.</w:t>
      </w:r>
    </w:p>
    <w:sectPr w:rsidR="000B0361" w:rsidRPr="00180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61"/>
    <w:rsid w:val="000B0361"/>
    <w:rsid w:val="001807C6"/>
    <w:rsid w:val="001C372C"/>
    <w:rsid w:val="0085416C"/>
    <w:rsid w:val="009E0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9E996-7193-4C0E-90B1-6D1BA4E0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 Martin</dc:creator>
  <cp:keywords/>
  <dc:description/>
  <cp:lastModifiedBy>MJ Martin</cp:lastModifiedBy>
  <cp:revision>3</cp:revision>
  <dcterms:created xsi:type="dcterms:W3CDTF">2017-11-27T21:01:00Z</dcterms:created>
  <dcterms:modified xsi:type="dcterms:W3CDTF">2017-11-27T21:02:00Z</dcterms:modified>
</cp:coreProperties>
</file>