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BB" w:rsidRDefault="00711B39">
      <w:r>
        <w:t>I am strongly opposed to this proposal.  Net neutrality is critically important to consumers and I expect your agency and this administration to respect the need for neutrality.</w:t>
      </w:r>
    </w:p>
    <w:sectPr w:rsidR="001D2EBB" w:rsidSect="001D2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1B39"/>
    <w:rsid w:val="00153299"/>
    <w:rsid w:val="001D2EBB"/>
    <w:rsid w:val="0071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cruckel</dc:creator>
  <cp:lastModifiedBy>cruckel</cp:lastModifiedBy>
  <cp:revision>1</cp:revision>
  <dcterms:created xsi:type="dcterms:W3CDTF">2017-11-28T15:17:00Z</dcterms:created>
  <dcterms:modified xsi:type="dcterms:W3CDTF">2017-11-28T15:20:00Z</dcterms:modified>
</cp:coreProperties>
</file>