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026" w:rsidRDefault="00C22D1E">
      <w:r>
        <w:t xml:space="preserve">As a tax-paying native-born US citizen, I am frmly against the proposed FCC filing to end ‘net neutrality.’  The purpose of the FCC is to ensure and promote technological neutrality and competition (according to the Strategic Plan of the FCC outlined at </w:t>
      </w:r>
      <w:hyperlink r:id="rId6" w:history="1">
        <w:r w:rsidRPr="00EA5C1E">
          <w:rPr>
            <w:rStyle w:val="Hyperlink"/>
          </w:rPr>
          <w:t>https://www.fcc.gov/strategic-plan-fcc</w:t>
        </w:r>
      </w:hyperlink>
      <w:r>
        <w:t xml:space="preserve">).  Ending this important provision as proposed by the current FCC chairman would stifle competition in the US, making the US less attractive for investment.  </w:t>
      </w:r>
    </w:p>
    <w:p w:rsidR="00C22D1E" w:rsidRDefault="00C22D1E">
      <w:r>
        <w:t>Additionally, the proposed filing would have the effect of stifling our 1</w:t>
      </w:r>
      <w:r w:rsidRPr="00C22D1E">
        <w:rPr>
          <w:vertAlign w:val="superscript"/>
        </w:rPr>
        <w:t>st</w:t>
      </w:r>
      <w:r>
        <w:t xml:space="preserve"> amendment rights of free speech by giving corporations undue control  ov</w:t>
      </w:r>
      <w:bookmarkStart w:id="0" w:name="_GoBack"/>
      <w:bookmarkEnd w:id="0"/>
      <w:r>
        <w:t xml:space="preserve">er the media by which speech can be expressed.  </w:t>
      </w:r>
    </w:p>
    <w:sectPr w:rsidR="00C22D1E" w:rsidSect="00C22D1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6EE" w:rsidRDefault="00D606EE" w:rsidP="00C22D1E">
      <w:pPr>
        <w:spacing w:after="0" w:line="240" w:lineRule="auto"/>
      </w:pPr>
      <w:r>
        <w:separator/>
      </w:r>
    </w:p>
  </w:endnote>
  <w:endnote w:type="continuationSeparator" w:id="0">
    <w:p w:rsidR="00D606EE" w:rsidRDefault="00D606EE" w:rsidP="00C22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E" w:rsidRDefault="00C22D1E" w:rsidP="00C22D1E">
    <w:pPr>
      <w:pStyle w:val="Footer"/>
    </w:pPr>
    <w:bookmarkStart w:id="1" w:name="DocumentMarkings1FooterEvenPages"/>
  </w:p>
  <w:bookmarkEnd w:id="1"/>
  <w:p w:rsidR="00C22D1E" w:rsidRDefault="00C22D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E" w:rsidRDefault="00C22D1E" w:rsidP="00C22D1E">
    <w:pPr>
      <w:pStyle w:val="Footer"/>
    </w:pPr>
    <w:bookmarkStart w:id="2" w:name="DocumentMarkings1FooterPrimary"/>
  </w:p>
  <w:bookmarkEnd w:id="2"/>
  <w:p w:rsidR="00C22D1E" w:rsidRDefault="00C22D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E" w:rsidRDefault="00C22D1E" w:rsidP="00C22D1E">
    <w:pPr>
      <w:pStyle w:val="Footer"/>
    </w:pPr>
    <w:bookmarkStart w:id="3" w:name="DocumentMarkings1FooterFirstPage"/>
  </w:p>
  <w:bookmarkEnd w:id="3"/>
  <w:p w:rsidR="00C22D1E" w:rsidRDefault="00C22D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6EE" w:rsidRDefault="00D606EE" w:rsidP="00C22D1E">
      <w:pPr>
        <w:spacing w:after="0" w:line="240" w:lineRule="auto"/>
      </w:pPr>
      <w:r>
        <w:separator/>
      </w:r>
    </w:p>
  </w:footnote>
  <w:footnote w:type="continuationSeparator" w:id="0">
    <w:p w:rsidR="00D606EE" w:rsidRDefault="00D606EE" w:rsidP="00C22D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E" w:rsidRDefault="00C22D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E" w:rsidRDefault="00C22D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D1E" w:rsidRDefault="00C22D1E">
    <w:pPr>
      <w:pStyle w:val="Header"/>
    </w:pPr>
  </w:p>
  <w:p w:rsidR="00C22D1E" w:rsidRDefault="00C22D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D1E"/>
    <w:rsid w:val="002A56DD"/>
    <w:rsid w:val="005D17C0"/>
    <w:rsid w:val="00C22D1E"/>
    <w:rsid w:val="00C272D1"/>
    <w:rsid w:val="00D60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5185A4-987D-46E0-84CC-3E02E2967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2D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D1E"/>
  </w:style>
  <w:style w:type="paragraph" w:styleId="Footer">
    <w:name w:val="footer"/>
    <w:basedOn w:val="Normal"/>
    <w:link w:val="FooterChar"/>
    <w:uiPriority w:val="99"/>
    <w:unhideWhenUsed/>
    <w:rsid w:val="00C22D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D1E"/>
  </w:style>
  <w:style w:type="character" w:styleId="Hyperlink">
    <w:name w:val="Hyperlink"/>
    <w:basedOn w:val="DefaultParagraphFont"/>
    <w:uiPriority w:val="99"/>
    <w:unhideWhenUsed/>
    <w:rsid w:val="00C22D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cc.gov/strategic-plan-fcc"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98</Words>
  <Characters>544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Dell Inc</Company>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Seckler, Jonathan</dc:creator>
  <cp:keywords>No Restrictions</cp:keywords>
  <dc:description/>
  <cp:lastModifiedBy>Seckler, Jonathan</cp:lastModifiedBy>
  <cp:revision>1</cp:revision>
  <dcterms:created xsi:type="dcterms:W3CDTF">2017-11-28T19:27:00Z</dcterms:created>
  <dcterms:modified xsi:type="dcterms:W3CDTF">2017-11-28T19:33:00Z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25c47331-de92-4e1d-b655-a404941dbe62</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ies>
</file>