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8D" w:rsidRDefault="00106E3A">
      <w:r>
        <w:rPr>
          <w:rStyle w:val="textexposedshow"/>
        </w:rPr>
        <w:t xml:space="preserve">The importance of an informed and active populace makes it imperative to preserve Net Neutrality. As such, I strongly support net neutrality backed by Title 2 oversight of ISPs. The freedom of access to information unfettered by considerations of wealth and influence forms the basis of a strong democracy.  Maintain Net </w:t>
      </w:r>
      <w:r>
        <w:t>Neutrality. Do not sell our country out to the highest bidder!</w:t>
      </w:r>
    </w:p>
    <w:sectPr w:rsidR="00B2528D" w:rsidSect="00B25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0"/>
  <w:proofState w:spelling="clean"/>
  <w:defaultTabStop w:val="720"/>
  <w:characterSpacingControl w:val="doNotCompress"/>
  <w:savePreviewPicture/>
  <w:compat/>
  <w:rsids>
    <w:rsidRoot w:val="00106E3A"/>
    <w:rsid w:val="00106E3A"/>
    <w:rsid w:val="00B2528D"/>
    <w:rsid w:val="00D30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06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2017-11-28T22:03:00Z</dcterms:created>
  <dcterms:modified xsi:type="dcterms:W3CDTF">2017-11-28T22:13:00Z</dcterms:modified>
</cp:coreProperties>
</file>