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F55" w:rsidRDefault="00947138">
      <w:r>
        <w:t>Please do NOT end the Net Neutrality position.  I support Internet providers being covered under Title II of the FCC.</w:t>
      </w:r>
      <w:bookmarkStart w:id="0" w:name="_GoBack"/>
      <w:bookmarkEnd w:id="0"/>
    </w:p>
    <w:sectPr w:rsidR="00571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38"/>
    <w:rsid w:val="00571F55"/>
    <w:rsid w:val="0094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36DA6"/>
  <w15:chartTrackingRefBased/>
  <w15:docId w15:val="{3D2B8522-B586-4469-B578-A7113BE4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Kapek</dc:creator>
  <cp:keywords/>
  <dc:description/>
  <cp:lastModifiedBy>John Kapek</cp:lastModifiedBy>
  <cp:revision>1</cp:revision>
  <dcterms:created xsi:type="dcterms:W3CDTF">2017-11-28T18:39:00Z</dcterms:created>
  <dcterms:modified xsi:type="dcterms:W3CDTF">2017-11-28T18:46:00Z</dcterms:modified>
</cp:coreProperties>
</file>