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Please do not alter the current net neutrality plans in any way. I prefer them the way they are, and do not agree with the proposal Chairmain Pai has set forth. 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Sincerely, </w:t>
      </w:r>
    </w:p>
    <w:p>
      <w:pPr/>
      <w:r>
        <w:rPr>
          <w:rFonts w:ascii="Helvetica" w:hAnsi="Helvetica" w:cs="Helvetica"/>
          <w:sz w:val="24"/>
          <w:sz-cs w:val="24"/>
        </w:rPr>
        <w:t xml:space="preserve">Max Hammer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CocoaOOXMLWriter/1404.47</generator>
</meta>
</file>