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53E" w:rsidRDefault="00425864">
      <w:r>
        <w:rPr>
          <w:rFonts w:ascii="Helvetica" w:hAnsi="Helvetica" w:cs="Helvetica"/>
          <w:color w:val="1D2129"/>
          <w:sz w:val="18"/>
          <w:szCs w:val="18"/>
        </w:rPr>
        <w:t>I fully support Title 2 oversight of ISPs as they are also common carriers just like any other use of the telephone system. As such, the internet and data that is conveyed on it MUST be treated without any concern as to source or content. There MUST NEVER be preference of ANY provider over ANY other at ANY time for ANY reason whatsoever.</w:t>
      </w:r>
      <w:bookmarkStart w:id="0" w:name="_GoBack"/>
      <w:bookmarkEnd w:id="0"/>
    </w:p>
    <w:sectPr w:rsidR="00E875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864"/>
    <w:rsid w:val="000E5CFA"/>
    <w:rsid w:val="00401CAC"/>
    <w:rsid w:val="00425864"/>
    <w:rsid w:val="00823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194D1A-53F1-4CFB-BC1B-3A064CF8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Holler</dc:creator>
  <cp:keywords/>
  <dc:description/>
  <cp:lastModifiedBy>Sarah Holler</cp:lastModifiedBy>
  <cp:revision>1</cp:revision>
  <dcterms:created xsi:type="dcterms:W3CDTF">2017-11-29T00:19:00Z</dcterms:created>
  <dcterms:modified xsi:type="dcterms:W3CDTF">2017-11-29T00:20:00Z</dcterms:modified>
</cp:coreProperties>
</file>