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182" w:rsidRDefault="004970AA">
      <w:r>
        <w:t xml:space="preserve">Net Neutrality is not in the public’s best interest.   I request that you do not institute or maintain Net Neutrality.   There are too many potential issues as the government puts </w:t>
      </w:r>
      <w:proofErr w:type="gramStart"/>
      <w:r>
        <w:t>it’s</w:t>
      </w:r>
      <w:proofErr w:type="gramEnd"/>
      <w:r>
        <w:t xml:space="preserve"> hand on the internet.   </w:t>
      </w:r>
      <w:bookmarkStart w:id="0" w:name="_GoBack"/>
      <w:bookmarkEnd w:id="0"/>
    </w:p>
    <w:sectPr w:rsidR="005B61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0AA"/>
    <w:rsid w:val="004970AA"/>
    <w:rsid w:val="005B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Charlene Wilder</dc:creator>
  <cp:lastModifiedBy>Charlene Wilder</cp:lastModifiedBy>
  <cp:revision>1</cp:revision>
  <dcterms:created xsi:type="dcterms:W3CDTF">2017-11-29T18:33:00Z</dcterms:created>
  <dcterms:modified xsi:type="dcterms:W3CDTF">2017-11-29T18:37:00Z</dcterms:modified>
</cp:coreProperties>
</file>