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873" w:rsidRDefault="004B4F8D">
      <w:r>
        <w:t>Kindly uphold Net Neutrality under Title II.  Our Internet is a public utility.  Thank you.</w:t>
      </w:r>
    </w:p>
    <w:sectPr w:rsidR="002C4873" w:rsidSect="0098020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B4F8D"/>
    <w:rsid w:val="004B4F8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87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2017-11-29T21:10:00Z</dcterms:created>
  <dcterms:modified xsi:type="dcterms:W3CDTF">2017-11-29T21:14:00Z</dcterms:modified>
</cp:coreProperties>
</file>