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866" w:rsidRDefault="00C85DEA">
      <w:r w:rsidRPr="00C85DEA">
        <w:t xml:space="preserve">It is patently unfair and undemocratic to restrict, throttle or otherwise interfere with the Internet as we know it.  The ones who will be hurt most are the poor, low-income, middle-class and otherwise under-served populations of the country </w:t>
      </w:r>
      <w:proofErr w:type="spellStart"/>
      <w:r w:rsidRPr="00C85DEA">
        <w:t>f.k.a</w:t>
      </w:r>
      <w:proofErr w:type="spellEnd"/>
      <w:r w:rsidRPr="00C85DEA">
        <w:t>. The United States of America.  It is clearly now The United States of America Inc. (TUSOA Inc.)  Corporations run amok, trampling the very foundations from which they spring, paying few, if any, taxes while the "little people" must cough up more to compensate, or do without services they pay for.  How is this right?  It is not right.  Comcast and Verizon</w:t>
      </w:r>
      <w:r w:rsidR="007E1943">
        <w:t>, two of the biggest telecommun</w:t>
      </w:r>
      <w:bookmarkStart w:id="0" w:name="_GoBack"/>
      <w:bookmarkEnd w:id="0"/>
      <w:r w:rsidRPr="00C85DEA">
        <w:t>ications corporations in the TUSOA Inc., are and have been lobbying endlessly to limit the Internet, while pretending and representing to the public that they were doing no such thing.  Now that the date for Net Neutrality hearings approaches, the gloves are coming off, the sheepskins are sliding right to the ground, and revealing these corporations for what they truly are.  It's sickening, and I will not go down without fighting back.  Preserve Net Neutrality, free and open Internet for all without gateways, toll booths or other interferences by corporate greed.</w:t>
      </w:r>
    </w:p>
    <w:sectPr w:rsidR="00BE6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DEA"/>
    <w:rsid w:val="006A1C90"/>
    <w:rsid w:val="007E1943"/>
    <w:rsid w:val="008824F7"/>
    <w:rsid w:val="00C85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AC536A-4C0C-46DF-BDAA-7C6C7305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dc:creator>
  <cp:keywords/>
  <dc:description/>
  <cp:lastModifiedBy>Joe</cp:lastModifiedBy>
  <cp:revision>2</cp:revision>
  <dcterms:created xsi:type="dcterms:W3CDTF">2017-11-30T16:26:00Z</dcterms:created>
  <dcterms:modified xsi:type="dcterms:W3CDTF">2017-11-30T16:26:00Z</dcterms:modified>
</cp:coreProperties>
</file>