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EFB" w:rsidRDefault="00C639A9">
      <w:r>
        <w:t>Protect net neutrality!! I DO NOT want my internet provider to have the ability to restrict me from legally viewing content on the internet or charge me more to access certain websites. This is overreach and benefits no one.</w:t>
      </w:r>
      <w:bookmarkStart w:id="0" w:name="_GoBack"/>
      <w:bookmarkEnd w:id="0"/>
      <w:r>
        <w:t xml:space="preserve"> </w:t>
      </w:r>
    </w:p>
    <w:sectPr w:rsidR="00360E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9A9"/>
    <w:rsid w:val="00360EFB"/>
    <w:rsid w:val="00C63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05255"/>
  <w15:chartTrackingRefBased/>
  <w15:docId w15:val="{F3A49CFD-FD66-4806-9372-5382AFDE3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33</Words>
  <Characters>193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Kelley School of Business</Company>
  <LinksUpToDate>false</LinksUpToDate>
  <CharactersWithSpaces>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Coffman, Ashley</dc:creator>
  <cp:keywords/>
  <dc:description/>
  <cp:lastModifiedBy>Coffman, Ashley</cp:lastModifiedBy>
  <cp:revision>1</cp:revision>
  <dcterms:created xsi:type="dcterms:W3CDTF">2017-12-01T20:02:00Z</dcterms:created>
  <dcterms:modified xsi:type="dcterms:W3CDTF">2017-12-01T20:05:00Z</dcterms:modified>
</cp:coreProperties>
</file>