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246" w:rsidRDefault="00E3799F">
      <w:r>
        <w:t>Net neutrality is about the freedom of speech and access to publich knowledge for every individual in the USA.  It is not to be controlled by coprporations or other entitiies that would inhibit that freedom of speech and expression.  I spoort Net Neutrality and do not want the laws changes that would inhibint or block our freedom of speech or expression.</w:t>
      </w:r>
      <w:bookmarkStart w:id="0" w:name="_GoBack"/>
      <w:bookmarkEnd w:id="0"/>
      <w:r>
        <w:t xml:space="preserve">  </w:t>
      </w:r>
    </w:p>
    <w:sectPr w:rsidR="00E44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99F"/>
    <w:rsid w:val="00E3799F"/>
    <w:rsid w:val="00E44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4E1CE"/>
  <w15:chartTrackingRefBased/>
  <w15:docId w15:val="{432B1F65-A91C-422E-AC7C-F52C403E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Christian</dc:creator>
  <cp:keywords/>
  <dc:description/>
  <cp:lastModifiedBy>Pete Christian</cp:lastModifiedBy>
  <cp:revision>1</cp:revision>
  <dcterms:created xsi:type="dcterms:W3CDTF">2017-12-01T16:39:00Z</dcterms:created>
  <dcterms:modified xsi:type="dcterms:W3CDTF">2017-12-01T16:42:00Z</dcterms:modified>
</cp:coreProperties>
</file>