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52E" w:rsidRDefault="005729AE">
      <w:r>
        <w:t>I firmly support Net Neutr</w:t>
      </w:r>
      <w:bookmarkStart w:id="0" w:name="_GoBack"/>
      <w:bookmarkEnd w:id="0"/>
      <w:r>
        <w:t>ality under Title II</w:t>
      </w:r>
    </w:p>
    <w:sectPr w:rsidR="00B0352E" w:rsidSect="00BA7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9AE"/>
    <w:rsid w:val="005729AE"/>
    <w:rsid w:val="008810AE"/>
    <w:rsid w:val="00B0352E"/>
    <w:rsid w:val="00BA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AE86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Mirabella</dc:creator>
  <cp:keywords/>
  <dc:description/>
  <cp:lastModifiedBy>Caitlin Mirabella</cp:lastModifiedBy>
  <cp:revision>1</cp:revision>
  <dcterms:created xsi:type="dcterms:W3CDTF">2017-12-01T22:26:00Z</dcterms:created>
  <dcterms:modified xsi:type="dcterms:W3CDTF">2017-12-01T22:27:00Z</dcterms:modified>
</cp:coreProperties>
</file>