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FCF" w:rsidRDefault="008A47EA">
      <w:r>
        <w:rPr>
          <w:rFonts w:ascii="Arial" w:hAnsi="Arial" w:cs="Arial"/>
          <w:color w:val="404040"/>
          <w:shd w:val="clear" w:color="auto" w:fill="FFFFFF"/>
        </w:rPr>
        <w:t>I support the current Net Neutrality rules under Title II of the Communications Act of 1934. Net Neutrality is a core principal of the internet, which protects all of us by preventing ISPs from throttling service to benefit the highest bidder.</w:t>
      </w:r>
      <w:bookmarkStart w:id="0" w:name="_GoBack"/>
      <w:bookmarkEnd w:id="0"/>
    </w:p>
    <w:sectPr w:rsidR="00AF1F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7EA"/>
    <w:rsid w:val="00230B1D"/>
    <w:rsid w:val="0072129E"/>
    <w:rsid w:val="008A47EA"/>
    <w:rsid w:val="00AF1FCF"/>
    <w:rsid w:val="00B809DB"/>
    <w:rsid w:val="00BD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41A80"/>
  <w15:chartTrackingRefBased/>
  <w15:docId w15:val="{4583E3A2-E979-4817-83CB-B0AE2869C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Strini</dc:creator>
  <cp:keywords/>
  <dc:description/>
  <cp:lastModifiedBy>Heather Strini</cp:lastModifiedBy>
  <cp:revision>1</cp:revision>
  <dcterms:created xsi:type="dcterms:W3CDTF">2017-12-02T17:58:00Z</dcterms:created>
  <dcterms:modified xsi:type="dcterms:W3CDTF">2017-12-02T17:58:00Z</dcterms:modified>
</cp:coreProperties>
</file>