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37F" w:rsidRDefault="004D0409">
      <w:r>
        <w:t xml:space="preserve">I strongly </w:t>
      </w:r>
      <w:r w:rsidRPr="004D0409">
        <w:t>urge the FCC to keep strong net neutrality rules backed by Title II</w:t>
      </w:r>
    </w:p>
    <w:p w:rsidR="004D0409" w:rsidRDefault="004D0409">
      <w:r>
        <w:t>Keep Net Neutrality!!!</w:t>
      </w:r>
    </w:p>
    <w:p w:rsidR="004D0409" w:rsidRDefault="004D0409">
      <w:proofErr w:type="spellStart"/>
      <w:r>
        <w:t>Mirian</w:t>
      </w:r>
      <w:proofErr w:type="spellEnd"/>
      <w:r>
        <w:t xml:space="preserve"> Santos </w:t>
      </w:r>
      <w:bookmarkStart w:id="0" w:name="_GoBack"/>
      <w:bookmarkEnd w:id="0"/>
    </w:p>
    <w:sectPr w:rsidR="004D0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409"/>
    <w:rsid w:val="0007137F"/>
    <w:rsid w:val="002D3D81"/>
    <w:rsid w:val="004D0409"/>
    <w:rsid w:val="00B3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B57C5"/>
  <w15:chartTrackingRefBased/>
  <w15:docId w15:val="{1E51DBA1-B86B-439A-9552-99D26154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Santos</dc:creator>
  <cp:keywords/>
  <dc:description/>
  <cp:lastModifiedBy>Johanna Santos</cp:lastModifiedBy>
  <cp:revision>2</cp:revision>
  <dcterms:created xsi:type="dcterms:W3CDTF">2017-12-03T01:39:00Z</dcterms:created>
  <dcterms:modified xsi:type="dcterms:W3CDTF">2017-12-03T01:40:00Z</dcterms:modified>
</cp:coreProperties>
</file>