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CEC" w:rsidRDefault="00D53361">
      <w:r>
        <w:t xml:space="preserve">I support </w:t>
      </w:r>
      <w:r w:rsidRPr="00D53361">
        <w:t>Title 2 oversight of ISPs and oppose the repeal of net neutrality rules</w:t>
      </w:r>
      <w:r>
        <w:t xml:space="preserve">.  Net neutrality is important to working Americans and our access to education, jobs, information, etc. online should not be determined by our socioeconomic status. </w:t>
      </w:r>
    </w:p>
    <w:p w:rsidR="00D53361" w:rsidRDefault="00D53361"/>
    <w:p w:rsidR="00D53361" w:rsidRDefault="00D53361">
      <w:r>
        <w:t>Christopher M. Beckett</w:t>
      </w:r>
      <w:bookmarkStart w:id="0" w:name="_GoBack"/>
      <w:bookmarkEnd w:id="0"/>
    </w:p>
    <w:sectPr w:rsidR="00D53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61"/>
    <w:rsid w:val="00997429"/>
    <w:rsid w:val="00B76BB4"/>
    <w:rsid w:val="00D5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DC8F3F-F619-42C3-BAD6-33B273A6D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>University of Maine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Beckett</dc:creator>
  <cp:keywords/>
  <dc:description/>
  <cp:lastModifiedBy>Christopher Beckett</cp:lastModifiedBy>
  <cp:revision>1</cp:revision>
  <dcterms:created xsi:type="dcterms:W3CDTF">2017-12-04T20:10:00Z</dcterms:created>
  <dcterms:modified xsi:type="dcterms:W3CDTF">2017-12-04T20:12:00Z</dcterms:modified>
</cp:coreProperties>
</file>