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724" w:rsidRDefault="00F05724">
      <w:r>
        <w:t>To whom it may concern at the FCC,</w:t>
      </w:r>
      <w:r>
        <w:tab/>
      </w:r>
      <w:r>
        <w:tab/>
      </w:r>
      <w:r>
        <w:tab/>
      </w:r>
      <w:r>
        <w:tab/>
      </w:r>
      <w:r>
        <w:tab/>
      </w:r>
      <w:r>
        <w:tab/>
        <w:t>December 5, 2017</w:t>
      </w:r>
    </w:p>
    <w:p w:rsidR="00F05724" w:rsidRDefault="00F05724"/>
    <w:p w:rsidR="00F05724" w:rsidRDefault="00F05724">
      <w:r>
        <w:t>I’m writing to express my dismay at this attempt to repeal net neutrality.  It is unclear to me how this benefits anyone except the service providers who now will be able to charge even more for specific content.  It’s not as if I or any other American citizen does not already pay to access to the internet.  We do.  But at least we do not have to pay extra, simply to enjoy access to Facebook®, or Yahoo®, or Netflix®.  This could become the new reality if net neutrality is repealed.</w:t>
      </w:r>
    </w:p>
    <w:p w:rsidR="00F05724" w:rsidRDefault="00F05724">
      <w:r>
        <w:t>Please note, I will hold you and the Republicans in Congress forever responsible for this decision should it be made and should it lead to disastrous increases in internet access charges beyond what I and my fellow Americans are already paying.</w:t>
      </w:r>
    </w:p>
    <w:p w:rsidR="00F05724" w:rsidRDefault="00F05724"/>
    <w:p w:rsidR="00F05724" w:rsidRDefault="00F05724">
      <w:r>
        <w:t>Respectfully,</w:t>
      </w:r>
    </w:p>
    <w:p w:rsidR="00F05724" w:rsidRDefault="00F05724"/>
    <w:p w:rsidR="00F05724" w:rsidRDefault="00F05724">
      <w:r>
        <w:t>Mark A. Kroenke</w:t>
      </w:r>
      <w:bookmarkStart w:id="0" w:name="_GoBack"/>
      <w:bookmarkEnd w:id="0"/>
    </w:p>
    <w:sectPr w:rsidR="00F05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724"/>
    <w:rsid w:val="00F05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81C24"/>
  <w15:chartTrackingRefBased/>
  <w15:docId w15:val="{D0A22C12-D530-4122-B913-6D9B04661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Kroenke, Mark</dc:creator>
  <cp:keywords/>
  <dc:description/>
  <cp:lastModifiedBy>Kroenke, Mark</cp:lastModifiedBy>
  <cp:revision>1</cp:revision>
  <dcterms:created xsi:type="dcterms:W3CDTF">2017-12-05T17:09:00Z</dcterms:created>
  <dcterms:modified xsi:type="dcterms:W3CDTF">2017-12-05T17:18:00Z</dcterms:modified>
</cp:coreProperties>
</file>