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859" w:rsidRPr="00D30F44" w:rsidRDefault="00230299">
      <w:r>
        <w:t>FCC,</w:t>
      </w:r>
    </w:p>
    <w:p w:rsidR="00846DAE" w:rsidRPr="00D30F44" w:rsidRDefault="00230299">
      <w:r>
        <w:t>A</w:t>
      </w:r>
      <w:r w:rsidR="00846DAE" w:rsidRPr="00D30F44">
        <w:t xml:space="preserve">s a professional and expert in the field of computer systems, networking and the like, I would also like to voice my support for Net Neutrality. I disagree with FCC Chairman and Former Associate General Counsel to Verizon </w:t>
      </w:r>
      <w:proofErr w:type="spellStart"/>
      <w:r w:rsidR="00846DAE" w:rsidRPr="00D30F44">
        <w:t>Ajit</w:t>
      </w:r>
      <w:proofErr w:type="spellEnd"/>
      <w:r w:rsidR="00846DAE" w:rsidRPr="00D30F44">
        <w:t xml:space="preserve"> </w:t>
      </w:r>
      <w:proofErr w:type="spellStart"/>
      <w:r w:rsidR="00846DAE" w:rsidRPr="00D30F44">
        <w:t>Pai</w:t>
      </w:r>
      <w:proofErr w:type="spellEnd"/>
      <w:r w:rsidR="00846DAE" w:rsidRPr="00D30F44">
        <w:t xml:space="preserve"> and his effort to repeal the classification of broadband as a common carrier under Title II of the Communication</w:t>
      </w:r>
      <w:bookmarkStart w:id="0" w:name="_GoBack"/>
      <w:bookmarkEnd w:id="0"/>
      <w:r w:rsidR="00846DAE" w:rsidRPr="00D30F44">
        <w:t xml:space="preserve">s Act of 1934 and Section 706 of the Telecommunications Act of 1996. I do not believe Chairman </w:t>
      </w:r>
      <w:proofErr w:type="spellStart"/>
      <w:r w:rsidR="00846DAE" w:rsidRPr="00D30F44">
        <w:t>Pai</w:t>
      </w:r>
      <w:proofErr w:type="spellEnd"/>
      <w:r w:rsidR="00846DAE" w:rsidRPr="00D30F44">
        <w:t xml:space="preserve"> has an accurate understanding of the way the internet works, and I believe this repeal would potentially damage our ability to obtain information, which would be a detriment to society as a whole.</w:t>
      </w:r>
      <w:r w:rsidR="00D30F44" w:rsidRPr="00D30F44">
        <w:rPr>
          <w:rStyle w:val="FootnoteReference"/>
        </w:rPr>
        <w:footnoteReference w:id="1"/>
      </w:r>
      <w:r w:rsidR="00D30F44" w:rsidRPr="00D30F44">
        <w:rPr>
          <w:rStyle w:val="FootnoteReference"/>
        </w:rPr>
        <w:footnoteReference w:id="2"/>
      </w:r>
    </w:p>
    <w:p w:rsidR="00F94D5F" w:rsidRPr="00D30F44" w:rsidRDefault="00F94D5F">
      <w:r w:rsidRPr="00D30F44">
        <w:t>Thank you for your time,</w:t>
      </w:r>
    </w:p>
    <w:p w:rsidR="0078013E" w:rsidRPr="00D30F44" w:rsidRDefault="00D30F44">
      <w:r>
        <w:t>Curtis Taylor</w:t>
      </w:r>
    </w:p>
    <w:sectPr w:rsidR="0078013E" w:rsidRPr="00D30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F44" w:rsidRDefault="00D30F44" w:rsidP="00D30F44">
      <w:pPr>
        <w:spacing w:after="0" w:line="240" w:lineRule="auto"/>
      </w:pPr>
      <w:r>
        <w:separator/>
      </w:r>
    </w:p>
  </w:endnote>
  <w:endnote w:type="continuationSeparator" w:id="0">
    <w:p w:rsidR="00D30F44" w:rsidRDefault="00D30F44" w:rsidP="00D3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F44" w:rsidRDefault="00D30F44" w:rsidP="00D30F44">
      <w:pPr>
        <w:spacing w:after="0" w:line="240" w:lineRule="auto"/>
      </w:pPr>
      <w:r>
        <w:separator/>
      </w:r>
    </w:p>
  </w:footnote>
  <w:footnote w:type="continuationSeparator" w:id="0">
    <w:p w:rsidR="00D30F44" w:rsidRDefault="00D30F44" w:rsidP="00D30F44">
      <w:pPr>
        <w:spacing w:after="0" w:line="240" w:lineRule="auto"/>
      </w:pPr>
      <w:r>
        <w:continuationSeparator/>
      </w:r>
    </w:p>
  </w:footnote>
  <w:footnote w:id="1">
    <w:p w:rsidR="00D30F44" w:rsidRPr="00D30F44" w:rsidRDefault="00D30F44" w:rsidP="00D30F44">
      <w:pPr>
        <w:rPr>
          <w:rFonts w:ascii="Segoe UI" w:hAnsi="Segoe UI" w:cs="Segoe UI"/>
          <w:color w:val="14171A"/>
          <w:sz w:val="16"/>
          <w:szCs w:val="21"/>
          <w:shd w:val="clear" w:color="auto" w:fill="E6ECF0"/>
        </w:rPr>
      </w:pPr>
      <w:r w:rsidRPr="00D30F44">
        <w:rPr>
          <w:rStyle w:val="FootnoteReference"/>
          <w:sz w:val="16"/>
        </w:rPr>
        <w:footnoteRef/>
      </w:r>
      <w:hyperlink r:id="rId1" w:history="1">
        <w:r w:rsidRPr="00D30F44">
          <w:rPr>
            <w:rStyle w:val="Hyperlink"/>
            <w:rFonts w:ascii="Segoe UI" w:hAnsi="Segoe UI" w:cs="Segoe UI"/>
            <w:sz w:val="16"/>
            <w:szCs w:val="21"/>
            <w:shd w:val="clear" w:color="auto" w:fill="E6ECF0"/>
          </w:rPr>
          <w:t>https://www.wired.com/story/what-an-internet-analyst-got-wrong-about-net-neutrality/</w:t>
        </w:r>
      </w:hyperlink>
    </w:p>
  </w:footnote>
  <w:footnote w:id="2">
    <w:p w:rsidR="00D30F44" w:rsidRPr="00D30F44" w:rsidRDefault="00D30F44" w:rsidP="00D30F44">
      <w:pPr>
        <w:rPr>
          <w:rFonts w:ascii="Segoe UI" w:hAnsi="Segoe UI" w:cs="Segoe UI"/>
          <w:color w:val="14171A"/>
          <w:sz w:val="21"/>
          <w:szCs w:val="21"/>
          <w:shd w:val="clear" w:color="auto" w:fill="E6ECF0"/>
        </w:rPr>
      </w:pPr>
      <w:r w:rsidRPr="00D30F44">
        <w:rPr>
          <w:rStyle w:val="FootnoteReference"/>
          <w:sz w:val="16"/>
        </w:rPr>
        <w:footnoteRef/>
      </w:r>
      <w:r w:rsidRPr="00D30F44">
        <w:rPr>
          <w:sz w:val="16"/>
        </w:rPr>
        <w:t xml:space="preserve"> </w:t>
      </w:r>
      <w:hyperlink r:id="rId2" w:history="1">
        <w:r w:rsidRPr="00D30F44">
          <w:rPr>
            <w:rStyle w:val="Hyperlink"/>
            <w:rFonts w:ascii="Segoe UI" w:hAnsi="Segoe UI" w:cs="Segoe UI"/>
            <w:sz w:val="16"/>
            <w:szCs w:val="21"/>
            <w:shd w:val="clear" w:color="auto" w:fill="E6ECF0"/>
          </w:rPr>
          <w:t>https://techcrunch.com/2017/05/19/these-are-the-arguments-against-net-neutrality-and-why-theyre-wrong/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A6F"/>
    <w:rsid w:val="0007499D"/>
    <w:rsid w:val="000A5D22"/>
    <w:rsid w:val="00230299"/>
    <w:rsid w:val="00276A8E"/>
    <w:rsid w:val="002C74B9"/>
    <w:rsid w:val="00300247"/>
    <w:rsid w:val="0037038F"/>
    <w:rsid w:val="003C7859"/>
    <w:rsid w:val="004711FB"/>
    <w:rsid w:val="0078013E"/>
    <w:rsid w:val="00846DAE"/>
    <w:rsid w:val="008F716E"/>
    <w:rsid w:val="009046DB"/>
    <w:rsid w:val="00947B54"/>
    <w:rsid w:val="009F08B0"/>
    <w:rsid w:val="00A32458"/>
    <w:rsid w:val="00AC1B70"/>
    <w:rsid w:val="00B13A6F"/>
    <w:rsid w:val="00B563AA"/>
    <w:rsid w:val="00B61F3A"/>
    <w:rsid w:val="00CD2739"/>
    <w:rsid w:val="00CF5F47"/>
    <w:rsid w:val="00D30F44"/>
    <w:rsid w:val="00D460B1"/>
    <w:rsid w:val="00EE545A"/>
    <w:rsid w:val="00F9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429AB-EB28-48EC-9420-33C650A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D22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0F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0F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0F4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30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echcrunch.com/2017/05/19/these-are-the-arguments-against-net-neutrality-and-why-theyre-wrong/" TargetMode="External"/><Relationship Id="rId1" Type="http://schemas.openxmlformats.org/officeDocument/2006/relationships/hyperlink" Target="https://www.wired.com/story/what-an-internet-analyst-got-wrong-about-net-neutral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11416-35F8-4E73-8E0B-FFFEC5D6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 Air Force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CURTIS B CIV USAF AFMC 518 SMXS/MXDPF</dc:creator>
  <cp:keywords/>
  <dc:description/>
  <cp:lastModifiedBy>TAYLOR, CURTIS B CIV USAF AFMC 518 SMXS/MXDPF</cp:lastModifiedBy>
  <cp:revision>2</cp:revision>
  <dcterms:created xsi:type="dcterms:W3CDTF">2017-12-05T19:01:00Z</dcterms:created>
  <dcterms:modified xsi:type="dcterms:W3CDTF">2017-12-05T19:01:00Z</dcterms:modified>
</cp:coreProperties>
</file>