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2D2" w:rsidRDefault="0021221A">
      <w:r>
        <w:t>Dear FCC</w:t>
      </w:r>
    </w:p>
    <w:p w:rsidR="0021221A" w:rsidRDefault="0021221A">
      <w:pPr>
        <w:rPr>
          <w:rStyle w:val="textexposedshow"/>
        </w:rPr>
      </w:pPr>
      <w:r>
        <w:rPr>
          <w:rStyle w:val="textexposedshow"/>
        </w:rPr>
        <w:t>I support Title 2 oversight of ISPs. I support net neutrality.</w:t>
      </w:r>
    </w:p>
    <w:p w:rsidR="0021221A" w:rsidRDefault="0021221A">
      <w:r>
        <w:t>Throttling kills business and widens the digital divide.</w:t>
      </w:r>
    </w:p>
    <w:p w:rsidR="0021221A" w:rsidRDefault="0021221A">
      <w:r>
        <w:t>Do not put the carriers in charge. Like having the foxes with keys to the henhouse.</w:t>
      </w:r>
    </w:p>
    <w:p w:rsidR="0021221A" w:rsidRDefault="0021221A"/>
    <w:p w:rsidR="0021221A" w:rsidRDefault="0021221A">
      <w:r>
        <w:t>Best,</w:t>
      </w:r>
    </w:p>
    <w:p w:rsidR="0021221A" w:rsidRDefault="0021221A"/>
    <w:p w:rsidR="0021221A" w:rsidRDefault="0021221A">
      <w:r>
        <w:t>Malchus L Watlington</w:t>
      </w:r>
      <w:bookmarkStart w:id="0" w:name="_GoBack"/>
      <w:bookmarkEnd w:id="0"/>
    </w:p>
    <w:sectPr w:rsidR="00212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1A"/>
    <w:rsid w:val="00153E20"/>
    <w:rsid w:val="0021221A"/>
    <w:rsid w:val="00236485"/>
    <w:rsid w:val="002C1F93"/>
    <w:rsid w:val="00675214"/>
    <w:rsid w:val="00A4159A"/>
    <w:rsid w:val="00D722D2"/>
    <w:rsid w:val="00E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6D0E6"/>
  <w15:chartTrackingRefBased/>
  <w15:docId w15:val="{30FE2280-19D3-46A0-805F-13344930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212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Malchus Watlington</dc:creator>
  <cp:keywords/>
  <dc:description/>
  <cp:lastModifiedBy>Malchus Watlington</cp:lastModifiedBy>
  <cp:revision>1</cp:revision>
  <dcterms:created xsi:type="dcterms:W3CDTF">2017-12-05T20:50:00Z</dcterms:created>
  <dcterms:modified xsi:type="dcterms:W3CDTF">2017-12-05T20:52:00Z</dcterms:modified>
</cp:coreProperties>
</file>