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AD" w:rsidRDefault="00572ED8">
      <w:r>
        <w:t>We as a people cannot afford to trust major companies to police themselves, as they have proven time and time again they cannot do so.  I hope that everyone within the FCC will take policing seriously as it has proven to be a necessary evil.  Schools cannot afford to pay for altered internet access.  Neither can the majority of students who are expected to withdraw information from a variety of sources.  The internet is the largest free library known to man, and we cannot afford to curb it in any way.  Doing so could have disastrous consequences.</w:t>
      </w:r>
    </w:p>
    <w:sectPr w:rsidR="00C502AD" w:rsidSect="00C502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2ED8"/>
    <w:rsid w:val="00572ED8"/>
    <w:rsid w:val="00C50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2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471</Characters>
  <Application>Microsoft Office Word</Application>
  <DocSecurity>0</DocSecurity>
  <Lines>3</Lines>
  <Paragraphs>1</Paragraphs>
  <ScaleCrop>false</ScaleCrop>
  <Company>Toshiba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Jeana Adams</dc:creator>
  <cp:keywords/>
  <dc:description/>
  <cp:lastModifiedBy>Jeana Adams</cp:lastModifiedBy>
  <cp:revision>2</cp:revision>
  <dcterms:created xsi:type="dcterms:W3CDTF">2017-12-05T19:25:00Z</dcterms:created>
  <dcterms:modified xsi:type="dcterms:W3CDTF">2017-12-05T19:30:00Z</dcterms:modified>
</cp:coreProperties>
</file>