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E7" w:rsidRDefault="00A83B6E">
      <w:r>
        <w:t>To whom it may concern,</w:t>
      </w:r>
    </w:p>
    <w:p w:rsidR="00A83B6E" w:rsidRDefault="00A83B6E">
      <w:r>
        <w:t xml:space="preserve">Regarding Net neutrality, I am in favor of keeping the FCC rules as they are now on this issue.  I </w:t>
      </w:r>
      <w:r w:rsidR="00877C78">
        <w:t>believe that the I</w:t>
      </w:r>
      <w:bookmarkStart w:id="0" w:name="_GoBack"/>
      <w:bookmarkEnd w:id="0"/>
      <w:r>
        <w:t xml:space="preserve">nternet is too valuable to allow marketing and structuring by companies that control our access to it.  Repealing </w:t>
      </w:r>
      <w:r w:rsidR="00877C78">
        <w:t>the current Network N</w:t>
      </w:r>
      <w:r>
        <w:t xml:space="preserve">eutrality rules will create a tiered system the same way as CATV is currently structured whereby only those who pay a higher fee will get unrestricted and faster internet service.  The </w:t>
      </w:r>
      <w:r w:rsidR="00877C78">
        <w:t>I</w:t>
      </w:r>
      <w:r>
        <w:t>nternet is a valuable utility that society as a whole has come to rely on, much like electricity or gas.</w:t>
      </w:r>
    </w:p>
    <w:p w:rsidR="00A83B6E" w:rsidRDefault="00A83B6E"/>
    <w:p w:rsidR="00A83B6E" w:rsidRDefault="00A83B6E">
      <w:r>
        <w:t>Pete Strand</w:t>
      </w:r>
    </w:p>
    <w:sectPr w:rsidR="00A83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B6E"/>
    <w:rsid w:val="002C0BE7"/>
    <w:rsid w:val="00877C78"/>
    <w:rsid w:val="00A8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J Strand</dc:creator>
  <cp:lastModifiedBy>Peter J Strand</cp:lastModifiedBy>
  <cp:revision>2</cp:revision>
  <dcterms:created xsi:type="dcterms:W3CDTF">2017-12-08T20:24:00Z</dcterms:created>
  <dcterms:modified xsi:type="dcterms:W3CDTF">2017-12-08T20:31:00Z</dcterms:modified>
</cp:coreProperties>
</file>