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3F7EDBC5" w:rsidR="00886C4F" w:rsidRPr="00417DDC" w:rsidRDefault="00417DDC" w:rsidP="00FC3E6B">
      <w:pPr>
        <w:spacing w:line="20" w:lineRule="atLeast"/>
        <w:contextualSpacing/>
        <w:rPr>
          <w:rFonts w:ascii="Times" w:hAnsi="Times"/>
        </w:rPr>
      </w:pPr>
      <w:r>
        <w:rPr>
          <w:rFonts w:ascii="Times" w:hAnsi="Times"/>
        </w:rPr>
        <w:t xml:space="preserve">Hilary </w:t>
      </w:r>
      <w:proofErr w:type="spellStart"/>
      <w:r>
        <w:rPr>
          <w:rFonts w:ascii="Times" w:hAnsi="Times"/>
        </w:rPr>
        <w:t>Widdifield</w:t>
      </w:r>
      <w:proofErr w:type="spellEnd"/>
      <w:r>
        <w:rPr>
          <w:rFonts w:ascii="Times" w:hAnsi="Times"/>
        </w:rPr>
        <w:tab/>
      </w:r>
    </w:p>
    <w:p w14:paraId="69AE691A" w14:textId="0AD50DDA" w:rsidR="00DD6D90" w:rsidRPr="00417DDC" w:rsidRDefault="00417DDC" w:rsidP="00FC3E6B">
      <w:pPr>
        <w:spacing w:line="20" w:lineRule="atLeast"/>
        <w:contextualSpacing/>
        <w:rPr>
          <w:rFonts w:ascii="Times" w:hAnsi="Times"/>
        </w:rPr>
      </w:pPr>
      <w:r>
        <w:rPr>
          <w:rFonts w:ascii="Times" w:hAnsi="Times"/>
        </w:rPr>
        <w:t>6338 Atoll Avenue 91401</w:t>
      </w:r>
    </w:p>
    <w:p w14:paraId="6302FEBB" w14:textId="658FAAC0" w:rsidR="00DD6D90" w:rsidRPr="00830BE6" w:rsidRDefault="00417DDC" w:rsidP="00FC3E6B">
      <w:pPr>
        <w:spacing w:line="20" w:lineRule="atLeast"/>
        <w:contextualSpacing/>
        <w:rPr>
          <w:rFonts w:ascii="Times" w:hAnsi="Times"/>
        </w:rPr>
      </w:pPr>
      <w:r>
        <w:rPr>
          <w:rFonts w:ascii="Times" w:hAnsi="Times"/>
        </w:rPr>
        <w:t>House district CA-29</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6B1DC38" w:rsidR="00DD6D90" w:rsidRDefault="00B04D14" w:rsidP="00761E87">
      <w:pPr>
        <w:spacing w:line="20" w:lineRule="atLeast"/>
        <w:contextualSpacing/>
        <w:jc w:val="both"/>
        <w:rPr>
          <w:rFonts w:ascii="Times" w:hAnsi="Times"/>
        </w:rPr>
      </w:pPr>
      <w:r w:rsidRPr="00830BE6">
        <w:rPr>
          <w:rFonts w:ascii="Times" w:hAnsi="Times"/>
        </w:rPr>
        <w:t xml:space="preserve">As </w:t>
      </w:r>
      <w:r w:rsidRPr="00417DDC">
        <w:rPr>
          <w:rFonts w:ascii="Times" w:hAnsi="Times"/>
        </w:rPr>
        <w:t>a concerned citizen</w:t>
      </w:r>
      <w:r w:rsidR="00417DDC">
        <w:rPr>
          <w:rFonts w:ascii="Times" w:hAnsi="Times"/>
        </w:rPr>
        <w:t xml:space="preserve"> who is i</w:t>
      </w:r>
      <w:r w:rsidR="00761E87">
        <w:rPr>
          <w:rFonts w:ascii="Times" w:hAnsi="Times"/>
        </w:rPr>
        <w:t>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26376A91" w:rsidR="00AB6681" w:rsidRPr="00830BE6" w:rsidRDefault="00417DDC" w:rsidP="00761E87">
      <w:pPr>
        <w:spacing w:line="20" w:lineRule="atLeast"/>
        <w:contextualSpacing/>
        <w:jc w:val="both"/>
        <w:rPr>
          <w:rFonts w:ascii="Times" w:hAnsi="Times"/>
        </w:rPr>
      </w:pPr>
      <w:r>
        <w:rPr>
          <w:rFonts w:ascii="Times" w:hAnsi="Times"/>
        </w:rPr>
        <w:t xml:space="preserve">I know first-hand the terrible and painful ramifications of suicide. I lost a close friend two years ago a mere few hours after I had seen him. He jumped 12 stories to his death on the pavement below. To this day, I struggle to come to grips with how I did not understand the degree to which he was in distress. More than that, I wish that he could have talked with anyone who could have convinced him to get in the elevator and seek out me or another resource instead of walking to his balcony to end his life. </w:t>
      </w:r>
      <w:r w:rsidR="00AB6681" w:rsidRPr="00417DDC">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r>
        <w:rPr>
          <w:rFonts w:ascii="Times" w:hAnsi="Times"/>
        </w:rPr>
        <w:t xml:space="preserve"> Even if it saves one life, the family and friends of that person saved won’t have to experience the pain, depression, bureaucratic mess or the overwhelming grief that losing someone this way brings into the lives of all those left behind.</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w:t>
      </w:r>
      <w:r w:rsidRPr="00830BE6">
        <w:rPr>
          <w:rFonts w:ascii="Times" w:hAnsi="Times"/>
        </w:rPr>
        <w:lastRenderedPageBreak/>
        <w:t>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7A60D2A"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417DDC">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88DCC39" w:rsidR="00FC3E6B" w:rsidRPr="00830BE6" w:rsidRDefault="000C25F9" w:rsidP="00DF4494">
      <w:pPr>
        <w:spacing w:line="20" w:lineRule="atLeast"/>
        <w:contextualSpacing/>
        <w:jc w:val="both"/>
        <w:rPr>
          <w:rFonts w:ascii="Times" w:hAnsi="Times"/>
        </w:rPr>
      </w:pPr>
      <w:r w:rsidRPr="00417DDC">
        <w:rPr>
          <w:rFonts w:ascii="Times New Roman" w:hAnsi="Times New Roman" w:cs="Times New Roman"/>
        </w:rPr>
        <w:t>As 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37E55275" w:rsidR="00BF00B6" w:rsidRPr="00830BE6" w:rsidRDefault="00417DDC" w:rsidP="00FC3E6B">
      <w:pPr>
        <w:spacing w:line="20" w:lineRule="atLeast"/>
        <w:contextualSpacing/>
        <w:rPr>
          <w:rFonts w:ascii="Times" w:hAnsi="Times"/>
        </w:rPr>
      </w:pPr>
      <w:r>
        <w:rPr>
          <w:rFonts w:ascii="Times" w:hAnsi="Times"/>
        </w:rPr>
        <w:t xml:space="preserve">Hilary </w:t>
      </w:r>
      <w:proofErr w:type="spellStart"/>
      <w:r>
        <w:rPr>
          <w:rFonts w:ascii="Times" w:hAnsi="Times"/>
        </w:rPr>
        <w:t>Widdifield</w:t>
      </w:r>
      <w:proofErr w:type="spellEnd"/>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bookmarkStart w:id="0" w:name="_GoBack"/>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8A5E8" w14:textId="77777777" w:rsidR="00E45F32" w:rsidRDefault="00E45F32" w:rsidP="00830BE6">
      <w:pPr>
        <w:spacing w:after="0" w:line="240" w:lineRule="auto"/>
      </w:pPr>
      <w:r>
        <w:separator/>
      </w:r>
    </w:p>
  </w:endnote>
  <w:endnote w:type="continuationSeparator" w:id="0">
    <w:p w14:paraId="3B37EF91" w14:textId="77777777" w:rsidR="00E45F32" w:rsidRDefault="00E45F32"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5C655" w14:textId="77777777" w:rsidR="00E45F32" w:rsidRDefault="00E45F32" w:rsidP="00830BE6">
      <w:pPr>
        <w:spacing w:after="0" w:line="240" w:lineRule="auto"/>
      </w:pPr>
      <w:r>
        <w:separator/>
      </w:r>
    </w:p>
  </w:footnote>
  <w:footnote w:type="continuationSeparator" w:id="0">
    <w:p w14:paraId="28B00DF8" w14:textId="77777777" w:rsidR="00E45F32" w:rsidRDefault="00E45F32"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417DDC"/>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45F32"/>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Microsoft Office User</cp:lastModifiedBy>
  <cp:revision>2</cp:revision>
  <dcterms:created xsi:type="dcterms:W3CDTF">2018-12-10T18:34:00Z</dcterms:created>
  <dcterms:modified xsi:type="dcterms:W3CDTF">2018-12-10T18:34:00Z</dcterms:modified>
</cp:coreProperties>
</file>