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8350F8" w:rsidRDefault="00A04D45"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Marsha M. Lombard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On behalf of the board, staff and individuals</w:t>
      </w:r>
      <w:r w:rsidR="00A04D45">
        <w:rPr>
          <w:rStyle w:val="normaltextrun"/>
          <w:rFonts w:ascii="Times" w:hAnsi="Times" w:cs="Times"/>
          <w:sz w:val="22"/>
          <w:szCs w:val="22"/>
        </w:rPr>
        <w:t>,</w:t>
      </w:r>
      <w:r>
        <w:rPr>
          <w:rStyle w:val="normaltextrun"/>
          <w:rFonts w:ascii="Times" w:hAnsi="Times" w:cs="Times"/>
          <w:sz w:val="22"/>
          <w:szCs w:val="22"/>
        </w:rPr>
        <w:t xml:space="preserve">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on site 24/7</w:t>
      </w:r>
      <w:r w:rsidR="00DE18B4">
        <w:rPr>
          <w:rStyle w:val="normaltextrun"/>
          <w:rFonts w:ascii="Times" w:hAnsi="Times" w:cs="Times"/>
          <w:sz w:val="22"/>
          <w:szCs w:val="22"/>
        </w:rPr>
        <w:t xml:space="preserve"> </w:t>
      </w:r>
      <w:r w:rsidR="009D0F70">
        <w:rPr>
          <w:rStyle w:val="normaltextrun"/>
          <w:rFonts w:ascii="Times" w:hAnsi="Times" w:cs="Times"/>
          <w:sz w:val="22"/>
          <w:szCs w:val="22"/>
        </w:rPr>
        <w:t xml:space="preserve">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A04D45"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w:t>
      </w:r>
      <w:r w:rsidRPr="00A04D45">
        <w:rPr>
          <w:rStyle w:val="normaltextrun"/>
          <w:rFonts w:ascii="Times" w:hAnsi="Times" w:cs="Times"/>
          <w:sz w:val="22"/>
          <w:szCs w:val="22"/>
        </w:rPr>
        <w:t xml:space="preserve">as young </w:t>
      </w:r>
      <w:r w:rsidR="00695EFF" w:rsidRPr="00A04D45">
        <w:rPr>
          <w:rStyle w:val="normaltextrun"/>
          <w:rFonts w:ascii="Times" w:hAnsi="Times" w:cs="Times"/>
          <w:sz w:val="22"/>
          <w:szCs w:val="22"/>
        </w:rPr>
        <w:t>as three-year</w:t>
      </w:r>
      <w:r w:rsidR="00C4342C" w:rsidRPr="00A04D45">
        <w:rPr>
          <w:rStyle w:val="normaltextrun"/>
          <w:rFonts w:ascii="Times" w:hAnsi="Times" w:cs="Times"/>
          <w:sz w:val="22"/>
          <w:szCs w:val="22"/>
        </w:rPr>
        <w:t>s</w:t>
      </w:r>
      <w:r w:rsidR="00695EFF" w:rsidRPr="00A04D45">
        <w:rPr>
          <w:rStyle w:val="normaltextrun"/>
          <w:rFonts w:ascii="Times" w:hAnsi="Times" w:cs="Times"/>
          <w:sz w:val="22"/>
          <w:szCs w:val="22"/>
        </w:rPr>
        <w:t xml:space="preserve">-old. </w:t>
      </w:r>
    </w:p>
    <w:p w:rsidR="009D0F70" w:rsidRPr="00A04D45" w:rsidRDefault="009D0F70" w:rsidP="009D0F70">
      <w:pPr>
        <w:pStyle w:val="paragraph"/>
        <w:numPr>
          <w:ilvl w:val="0"/>
          <w:numId w:val="3"/>
        </w:numPr>
        <w:textAlignment w:val="baseline"/>
        <w:rPr>
          <w:rStyle w:val="normaltextrun"/>
          <w:rFonts w:ascii="Times" w:hAnsi="Times" w:cs="Times"/>
          <w:sz w:val="22"/>
          <w:szCs w:val="22"/>
        </w:rPr>
      </w:pPr>
      <w:r w:rsidRPr="00A04D45">
        <w:rPr>
          <w:rStyle w:val="normaltextrun"/>
          <w:rFonts w:ascii="Times" w:hAnsi="Times" w:cs="Times"/>
          <w:sz w:val="22"/>
          <w:szCs w:val="22"/>
        </w:rPr>
        <w:t>About 45% of callers are male and 55% female.</w:t>
      </w:r>
    </w:p>
    <w:p w:rsidR="009D0F70" w:rsidRPr="00A04D45" w:rsidRDefault="009D0F70" w:rsidP="00C4342C">
      <w:pPr>
        <w:pStyle w:val="paragraph"/>
        <w:numPr>
          <w:ilvl w:val="0"/>
          <w:numId w:val="3"/>
        </w:numPr>
        <w:textAlignment w:val="baseline"/>
        <w:rPr>
          <w:rStyle w:val="normaltextrun"/>
          <w:rFonts w:ascii="Times" w:hAnsi="Times" w:cs="Times"/>
          <w:sz w:val="22"/>
          <w:szCs w:val="22"/>
        </w:rPr>
      </w:pPr>
      <w:r w:rsidRPr="00A04D45">
        <w:rPr>
          <w:rStyle w:val="normaltextrun"/>
          <w:rFonts w:ascii="Times" w:hAnsi="Times" w:cs="Times"/>
          <w:sz w:val="22"/>
          <w:szCs w:val="22"/>
        </w:rPr>
        <w:t xml:space="preserve">About </w:t>
      </w:r>
      <w:r w:rsidR="00A04D45">
        <w:rPr>
          <w:rStyle w:val="normaltextrun"/>
          <w:rFonts w:ascii="Times" w:hAnsi="Times" w:cs="Times"/>
          <w:sz w:val="22"/>
          <w:szCs w:val="22"/>
        </w:rPr>
        <w:t>5</w:t>
      </w:r>
      <w:r w:rsidRPr="00A04D45">
        <w:rPr>
          <w:rStyle w:val="normaltextrun"/>
          <w:rFonts w:ascii="Times" w:hAnsi="Times" w:cs="Times"/>
          <w:sz w:val="22"/>
          <w:szCs w:val="22"/>
        </w:rPr>
        <w:t>5% represent a minority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lastRenderedPageBreak/>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mental health crises</w:t>
      </w:r>
      <w:r w:rsidR="0053697B">
        <w:rPr>
          <w:rStyle w:val="normaltextrun"/>
          <w:rFonts w:ascii="Times" w:hAnsi="Times" w:cs="Times"/>
          <w:sz w:val="22"/>
          <w:szCs w:val="22"/>
        </w:rPr>
        <w:t>.  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53697B"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53697B" w:rsidP="00AC199D">
      <w:pPr>
        <w:pStyle w:val="paragraph"/>
        <w:textAlignment w:val="baseline"/>
      </w:pPr>
      <w:r>
        <w:rPr>
          <w:rStyle w:val="normaltextrun"/>
          <w:sz w:val="22"/>
          <w:szCs w:val="22"/>
        </w:rPr>
        <w:t xml:space="preserve">I </w:t>
      </w:r>
      <w:r w:rsidR="00F55518">
        <w:rPr>
          <w:rStyle w:val="normaltextrun"/>
          <w:sz w:val="22"/>
          <w:szCs w:val="22"/>
        </w:rPr>
        <w:t>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rPr>
          <w:rStyle w:val="eop"/>
          <w:rFonts w:ascii="Times" w:hAnsi="Times" w:cs="Times"/>
          <w:sz w:val="22"/>
          <w:szCs w:val="22"/>
        </w:rPr>
      </w:pPr>
      <w:r>
        <w:rPr>
          <w:rStyle w:val="normaltextrun"/>
          <w:rFonts w:ascii="Times" w:hAnsi="Times" w:cs="Times"/>
          <w:sz w:val="22"/>
          <w:szCs w:val="22"/>
        </w:rPr>
        <w:t>Respectfully yours,</w:t>
      </w:r>
      <w:r>
        <w:rPr>
          <w:rStyle w:val="eop"/>
          <w:rFonts w:ascii="Times" w:hAnsi="Times" w:cs="Times"/>
          <w:sz w:val="22"/>
          <w:szCs w:val="22"/>
        </w:rPr>
        <w:t> </w:t>
      </w:r>
    </w:p>
    <w:p w:rsidR="009A05D3" w:rsidRDefault="009A05D3" w:rsidP="00AC199D">
      <w:pPr>
        <w:pStyle w:val="paragraph"/>
        <w:textAlignment w:val="baseline"/>
        <w:rPr>
          <w:rStyle w:val="eop"/>
          <w:rFonts w:ascii="Times" w:hAnsi="Times" w:cs="Times"/>
          <w:sz w:val="22"/>
          <w:szCs w:val="22"/>
        </w:rPr>
      </w:pPr>
      <w:r>
        <w:rPr>
          <w:rStyle w:val="eop"/>
          <w:rFonts w:ascii="Times" w:hAnsi="Times" w:cs="Times"/>
          <w:sz w:val="22"/>
          <w:szCs w:val="22"/>
        </w:rPr>
        <w:t>Marsha M. Lombard</w:t>
      </w:r>
    </w:p>
    <w:p w:rsidR="009A05D3" w:rsidRDefault="009A05D3" w:rsidP="00AC199D">
      <w:pPr>
        <w:pStyle w:val="paragraph"/>
        <w:textAlignment w:val="baseline"/>
      </w:pPr>
    </w:p>
    <w:p w:rsidR="00B26E51" w:rsidRDefault="00B26E51" w:rsidP="00AC199D">
      <w:bookmarkStart w:id="0" w:name="_GoBack"/>
      <w:bookmarkEnd w:id="0"/>
    </w:p>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3C5260"/>
    <w:rsid w:val="0053697B"/>
    <w:rsid w:val="00695EFF"/>
    <w:rsid w:val="006B08FA"/>
    <w:rsid w:val="00746E36"/>
    <w:rsid w:val="0075026D"/>
    <w:rsid w:val="008350F8"/>
    <w:rsid w:val="008A5FC6"/>
    <w:rsid w:val="009A05D3"/>
    <w:rsid w:val="009D0F70"/>
    <w:rsid w:val="009F4481"/>
    <w:rsid w:val="00A04D45"/>
    <w:rsid w:val="00A41D09"/>
    <w:rsid w:val="00AC199D"/>
    <w:rsid w:val="00B02091"/>
    <w:rsid w:val="00B26E51"/>
    <w:rsid w:val="00C01148"/>
    <w:rsid w:val="00C03769"/>
    <w:rsid w:val="00C4342C"/>
    <w:rsid w:val="00D93172"/>
    <w:rsid w:val="00DE18B4"/>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Marsha Lombard</cp:lastModifiedBy>
  <cp:revision>2</cp:revision>
  <cp:lastPrinted>2018-12-10T18:43:00Z</cp:lastPrinted>
  <dcterms:created xsi:type="dcterms:W3CDTF">2018-12-10T19:28:00Z</dcterms:created>
  <dcterms:modified xsi:type="dcterms:W3CDTF">2018-12-10T19:28:00Z</dcterms:modified>
</cp:coreProperties>
</file>