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5FE2C" w14:textId="4B002A17" w:rsidR="00886C4F" w:rsidRPr="00AE3B5B" w:rsidRDefault="00AE3B5B" w:rsidP="00FC3E6B">
      <w:pPr>
        <w:spacing w:line="20" w:lineRule="atLeast"/>
        <w:contextualSpacing/>
        <w:rPr>
          <w:rFonts w:ascii="Times" w:hAnsi="Times"/>
        </w:rPr>
      </w:pPr>
      <w:r w:rsidRPr="00AE3B5B">
        <w:rPr>
          <w:rFonts w:ascii="Times" w:hAnsi="Times"/>
        </w:rPr>
        <w:t>Courtney Cruz</w:t>
      </w:r>
    </w:p>
    <w:p w14:paraId="69AE691A" w14:textId="69F98F55" w:rsidR="00DD6D90" w:rsidRPr="00AE3B5B" w:rsidRDefault="00AE3B5B" w:rsidP="00FC3E6B">
      <w:pPr>
        <w:spacing w:line="20" w:lineRule="atLeast"/>
        <w:contextualSpacing/>
        <w:rPr>
          <w:rFonts w:ascii="Times" w:hAnsi="Times"/>
        </w:rPr>
      </w:pPr>
      <w:r w:rsidRPr="00AE3B5B">
        <w:rPr>
          <w:rFonts w:ascii="Times" w:hAnsi="Times"/>
        </w:rPr>
        <w:t>10535 Wilshire Blvd #404</w:t>
      </w:r>
    </w:p>
    <w:p w14:paraId="334B4742" w14:textId="25FCA059" w:rsidR="00AE3B5B" w:rsidRPr="00AE3B5B" w:rsidRDefault="00AE3B5B" w:rsidP="00FC3E6B">
      <w:pPr>
        <w:spacing w:line="20" w:lineRule="atLeast"/>
        <w:contextualSpacing/>
        <w:rPr>
          <w:rFonts w:ascii="Times" w:hAnsi="Times"/>
        </w:rPr>
      </w:pPr>
      <w:r w:rsidRPr="00AE3B5B">
        <w:rPr>
          <w:rFonts w:ascii="Times" w:hAnsi="Times"/>
        </w:rPr>
        <w:t>Los Angeles, CA 90024</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07219582"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AE3B5B">
        <w:rPr>
          <w:rFonts w:ascii="Times" w:hAnsi="Times"/>
        </w:rPr>
        <w:t>December 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0A227154" w:rsidR="00DD6D90" w:rsidRDefault="00B04D14" w:rsidP="00761E87">
      <w:pPr>
        <w:spacing w:line="20" w:lineRule="atLeast"/>
        <w:contextualSpacing/>
        <w:jc w:val="both"/>
        <w:rPr>
          <w:rFonts w:ascii="Times" w:hAnsi="Times"/>
        </w:rPr>
      </w:pPr>
      <w:r w:rsidRPr="00830BE6">
        <w:rPr>
          <w:rFonts w:ascii="Times" w:hAnsi="Times"/>
        </w:rPr>
        <w:t xml:space="preserve">As </w:t>
      </w:r>
      <w:r w:rsidR="00AE3B5B">
        <w:rPr>
          <w:rFonts w:ascii="Times" w:hAnsi="Times"/>
        </w:rPr>
        <w:t>someone who has almost lost two friends to suicide and is</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558153B" w:rsidR="00AB6681" w:rsidRPr="00830BE6" w:rsidRDefault="00AE3B5B" w:rsidP="00761E87">
      <w:pPr>
        <w:spacing w:line="20" w:lineRule="atLeast"/>
        <w:contextualSpacing/>
        <w:jc w:val="both"/>
        <w:rPr>
          <w:rFonts w:ascii="Times" w:hAnsi="Times"/>
        </w:rPr>
      </w:pPr>
      <w:r>
        <w:rPr>
          <w:rFonts w:ascii="Times" w:hAnsi="Times"/>
        </w:rPr>
        <w:t xml:space="preserve">When I was 14, my friend tried to kill herself and I was the first person to tell. I had to navigate </w:t>
      </w:r>
      <w:r w:rsidR="00FB04BC">
        <w:rPr>
          <w:rFonts w:ascii="Times" w:hAnsi="Times"/>
        </w:rPr>
        <w:t xml:space="preserve">how to support someone when there was no support for someone going through suicidal ideation. Additionally. Since there was no talk about suicide or mental health, it was quite difficult to find the resources. Eventually, I was able to connect her to the appropriate help. When I was a sophomore at UCLA, my roommate wrote her suicide letter to me. She was able to get the support she needed, but again there was no awareness of the resources available to her. Now, as a Shift Supervisor for the Los Angeles Suicide prevention Center, I am well aware of the positive impact that this change would benefit millions of </w:t>
      </w:r>
      <w:r w:rsidR="00FB04BC" w:rsidRPr="00FB04BC">
        <w:rPr>
          <w:rFonts w:ascii="Times" w:hAnsi="Times"/>
        </w:rPr>
        <w:t>individuals.</w:t>
      </w:r>
      <w:r w:rsidR="00AB6681" w:rsidRPr="00FB04BC">
        <w:rPr>
          <w:rFonts w:ascii="Times" w:hAnsi="Times"/>
        </w:rPr>
        <w:t xml:space="preserve"> </w:t>
      </w:r>
      <w:r w:rsidRPr="00FB04BC">
        <w:rPr>
          <w:rFonts w:ascii="Times" w:hAnsi="Times"/>
        </w:rPr>
        <w:t>I am</w:t>
      </w:r>
      <w:r w:rsidRPr="00AE3B5B">
        <w:rPr>
          <w:rFonts w:ascii="Times" w:hAnsi="Times"/>
        </w:rPr>
        <w:t xml:space="preserve"> </w:t>
      </w:r>
      <w:r w:rsidR="00AB6681" w:rsidRPr="00830BE6">
        <w:rPr>
          <w:rFonts w:ascii="Times" w:hAnsi="Times"/>
        </w:rPr>
        <w:t>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w:t>
      </w:r>
      <w:r w:rsidRPr="00830BE6">
        <w:rPr>
          <w:rFonts w:ascii="Times" w:hAnsi="Times"/>
        </w:rPr>
        <w:lastRenderedPageBreak/>
        <w:t>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4C9FB83D"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AE3B5B">
        <w:rPr>
          <w:rFonts w:ascii="Times" w:hAnsi="Times"/>
        </w:rPr>
        <w:t xml:space="preserve">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105142F2" w:rsidR="00FC3E6B" w:rsidRPr="00830BE6" w:rsidRDefault="00AE3B5B" w:rsidP="00DF4494">
      <w:pPr>
        <w:spacing w:line="20" w:lineRule="atLeast"/>
        <w:contextualSpacing/>
        <w:jc w:val="both"/>
        <w:rPr>
          <w:rFonts w:ascii="Times" w:hAnsi="Times"/>
        </w:rPr>
      </w:pPr>
      <w:r>
        <w:rPr>
          <w:rFonts w:ascii="Times New Roman" w:hAnsi="Times New Roman" w:cs="Times New Roman"/>
        </w:rPr>
        <w:t>As someone who has been touched by suicide, I</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38F913AE" w14:textId="16E1C94D" w:rsidR="00F53906" w:rsidRPr="00830BE6" w:rsidRDefault="00FB04BC" w:rsidP="00C161A6">
      <w:pPr>
        <w:spacing w:line="20" w:lineRule="atLeast"/>
        <w:contextualSpacing/>
        <w:rPr>
          <w:rFonts w:ascii="Times" w:hAnsi="Times"/>
        </w:rPr>
      </w:pPr>
      <w:r>
        <w:rPr>
          <w:rFonts w:ascii="Times" w:hAnsi="Times"/>
        </w:rPr>
        <w:t>Courtney Cruz</w:t>
      </w:r>
      <w:bookmarkStart w:id="0" w:name="_GoBack"/>
      <w:bookmarkEnd w:id="0"/>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2EFBB" w14:textId="77777777" w:rsidR="004E6BF6" w:rsidRDefault="004E6BF6" w:rsidP="00830BE6">
      <w:pPr>
        <w:spacing w:after="0" w:line="240" w:lineRule="auto"/>
      </w:pPr>
      <w:r>
        <w:separator/>
      </w:r>
    </w:p>
  </w:endnote>
  <w:endnote w:type="continuationSeparator" w:id="0">
    <w:p w14:paraId="1B4AB066" w14:textId="77777777" w:rsidR="004E6BF6" w:rsidRDefault="004E6BF6"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39C96" w14:textId="77777777" w:rsidR="004E6BF6" w:rsidRDefault="004E6BF6" w:rsidP="00830BE6">
      <w:pPr>
        <w:spacing w:after="0" w:line="240" w:lineRule="auto"/>
      </w:pPr>
      <w:r>
        <w:separator/>
      </w:r>
    </w:p>
  </w:footnote>
  <w:footnote w:type="continuationSeparator" w:id="0">
    <w:p w14:paraId="5151B0B1" w14:textId="77777777" w:rsidR="004E6BF6" w:rsidRDefault="004E6BF6"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4E6BF6"/>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AE3B5B"/>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B04BC"/>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SPC</cp:lastModifiedBy>
  <cp:revision>2</cp:revision>
  <dcterms:created xsi:type="dcterms:W3CDTF">2018-12-10T19:08:00Z</dcterms:created>
  <dcterms:modified xsi:type="dcterms:W3CDTF">2018-12-10T19:08:00Z</dcterms:modified>
</cp:coreProperties>
</file>