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FF8" w:rsidRDefault="004B3FF8" w:rsidP="00FB20FF">
      <w:pPr>
        <w:rPr>
          <w:rFonts w:ascii="Arial" w:hAnsi="Arial" w:cs="Arial"/>
          <w:color w:val="1D2129"/>
          <w:sz w:val="24"/>
          <w:szCs w:val="24"/>
          <w:shd w:val="clear" w:color="auto" w:fill="FFFFFF"/>
        </w:rPr>
      </w:pPr>
    </w:p>
    <w:p w:rsidR="0017454B" w:rsidRDefault="0017454B" w:rsidP="00FB20FF">
      <w:pPr>
        <w:rPr>
          <w:rFonts w:ascii="Arial" w:hAnsi="Arial" w:cs="Arial"/>
          <w:color w:val="1D2129"/>
          <w:sz w:val="24"/>
          <w:szCs w:val="24"/>
          <w:shd w:val="clear" w:color="auto" w:fill="FFFFFF"/>
        </w:rPr>
      </w:pPr>
      <w:r>
        <w:rPr>
          <w:rFonts w:ascii="Arial" w:hAnsi="Arial" w:cs="Arial"/>
          <w:color w:val="1D2129"/>
          <w:sz w:val="24"/>
          <w:szCs w:val="24"/>
          <w:shd w:val="clear" w:color="auto" w:fill="FFFFFF"/>
        </w:rPr>
        <w:t>To whom it may concern in the FCC:</w:t>
      </w:r>
    </w:p>
    <w:p w:rsidR="0017454B" w:rsidRDefault="0017454B" w:rsidP="00FB20FF">
      <w:pPr>
        <w:rPr>
          <w:rFonts w:ascii="Arial" w:hAnsi="Arial" w:cs="Arial"/>
          <w:color w:val="1D2129"/>
          <w:sz w:val="24"/>
          <w:szCs w:val="24"/>
          <w:shd w:val="clear" w:color="auto" w:fill="FFFFFF"/>
        </w:rPr>
      </w:pPr>
    </w:p>
    <w:p w:rsidR="0017454B" w:rsidRDefault="0017454B" w:rsidP="00FB20FF">
      <w:pPr>
        <w:rPr>
          <w:rFonts w:ascii="Arial" w:hAnsi="Arial" w:cs="Arial"/>
          <w:color w:val="1D2129"/>
          <w:sz w:val="24"/>
          <w:szCs w:val="24"/>
          <w:shd w:val="clear" w:color="auto" w:fill="FFFFFF"/>
        </w:rPr>
      </w:pPr>
      <w:r w:rsidRPr="0017454B">
        <w:rPr>
          <w:rFonts w:ascii="Arial" w:hAnsi="Arial" w:cs="Arial"/>
          <w:color w:val="1D2129"/>
          <w:sz w:val="24"/>
          <w:szCs w:val="24"/>
          <w:shd w:val="clear" w:color="auto" w:fill="FFFFFF"/>
        </w:rPr>
        <w:t>The ubiquitous nature of the internet in this day and age mandates equal, unfettered access to content. The fact that a select few entities feel it is within their right to take that away without public approval is a direct attack on the democratic process.</w:t>
      </w:r>
      <w:r w:rsidRPr="0017454B">
        <w:rPr>
          <w:rFonts w:ascii="Arial" w:hAnsi="Arial" w:cs="Arial"/>
          <w:color w:val="1D2129"/>
          <w:sz w:val="24"/>
          <w:szCs w:val="24"/>
          <w:shd w:val="clear" w:color="auto" w:fill="FFFFFF"/>
        </w:rPr>
        <w:t xml:space="preserve"> </w:t>
      </w:r>
      <w:r>
        <w:rPr>
          <w:rFonts w:ascii="Arial" w:hAnsi="Arial" w:cs="Arial"/>
          <w:color w:val="1D2129"/>
          <w:sz w:val="24"/>
          <w:szCs w:val="24"/>
          <w:shd w:val="clear" w:color="auto" w:fill="FFFFFF"/>
        </w:rPr>
        <w:t xml:space="preserve">I know that there is a claim that this will not be the case.  That big telecom will “pinky swear” not to abuse the position and try to be “as fair as possible”.  </w:t>
      </w:r>
    </w:p>
    <w:p w:rsidR="004B3FF8" w:rsidRDefault="0017454B" w:rsidP="00FB20FF">
      <w:pPr>
        <w:rPr>
          <w:rFonts w:ascii="Arial" w:hAnsi="Arial" w:cs="Arial"/>
          <w:color w:val="1D2129"/>
          <w:sz w:val="24"/>
          <w:szCs w:val="24"/>
          <w:shd w:val="clear" w:color="auto" w:fill="FFFFFF"/>
        </w:rPr>
      </w:pPr>
      <w:r>
        <w:rPr>
          <w:rFonts w:ascii="Arial" w:hAnsi="Arial" w:cs="Arial"/>
          <w:color w:val="1D2129"/>
          <w:sz w:val="24"/>
          <w:szCs w:val="24"/>
          <w:shd w:val="clear" w:color="auto" w:fill="FFFFFF"/>
        </w:rPr>
        <w:t>The bigger question is why there is this faulty belief that current protections are stifling innovation and competition.  By my understanding, the US already is falling behind the rest of the world in terms of internet speed and affordability (</w:t>
      </w:r>
      <w:hyperlink r:id="rId4" w:history="1">
        <w:r w:rsidRPr="00AE3792">
          <w:rPr>
            <w:rStyle w:val="Hyperlink"/>
            <w:rFonts w:ascii="Arial" w:hAnsi="Arial" w:cs="Arial"/>
            <w:sz w:val="24"/>
            <w:szCs w:val="24"/>
            <w:shd w:val="clear" w:color="auto" w:fill="FFFFFF"/>
          </w:rPr>
          <w:t>https://nyti.ms/2kFzHlj</w:t>
        </w:r>
      </w:hyperlink>
      <w:r>
        <w:rPr>
          <w:rFonts w:ascii="Arial" w:hAnsi="Arial" w:cs="Arial"/>
          <w:color w:val="1D2129"/>
          <w:sz w:val="24"/>
          <w:szCs w:val="24"/>
          <w:shd w:val="clear" w:color="auto" w:fill="FFFFFF"/>
        </w:rPr>
        <w:t xml:space="preserve">).  Yet </w:t>
      </w:r>
      <w:r w:rsidR="004B3FF8">
        <w:rPr>
          <w:rFonts w:ascii="Arial" w:hAnsi="Arial" w:cs="Arial"/>
          <w:color w:val="1D2129"/>
          <w:sz w:val="24"/>
          <w:szCs w:val="24"/>
          <w:shd w:val="clear" w:color="auto" w:fill="FFFFFF"/>
        </w:rPr>
        <w:t>a sizeable portion of the highest paid CEO’s seem to be telecom (</w:t>
      </w:r>
      <w:hyperlink r:id="rId5" w:history="1">
        <w:r w:rsidR="004B3FF8" w:rsidRPr="00AE3792">
          <w:rPr>
            <w:rStyle w:val="Hyperlink"/>
            <w:rFonts w:ascii="Arial" w:hAnsi="Arial" w:cs="Arial"/>
            <w:sz w:val="24"/>
            <w:szCs w:val="24"/>
            <w:shd w:val="clear" w:color="auto" w:fill="FFFFFF"/>
          </w:rPr>
          <w:t>https://nyti.ms/2r4cEDu</w:t>
        </w:r>
      </w:hyperlink>
      <w:r w:rsidR="004B3FF8">
        <w:rPr>
          <w:rFonts w:ascii="Arial" w:hAnsi="Arial" w:cs="Arial"/>
          <w:color w:val="1D2129"/>
          <w:sz w:val="24"/>
          <w:szCs w:val="24"/>
          <w:shd w:val="clear" w:color="auto" w:fill="FFFFFF"/>
        </w:rPr>
        <w:t xml:space="preserve">).  </w:t>
      </w:r>
    </w:p>
    <w:p w:rsidR="004B3FF8" w:rsidRDefault="004B3FF8" w:rsidP="00FB20FF">
      <w:pPr>
        <w:rPr>
          <w:rFonts w:ascii="Arial" w:hAnsi="Arial" w:cs="Arial"/>
          <w:color w:val="1D2129"/>
          <w:sz w:val="24"/>
          <w:szCs w:val="24"/>
          <w:shd w:val="clear" w:color="auto" w:fill="FFFFFF"/>
        </w:rPr>
      </w:pPr>
      <w:r>
        <w:rPr>
          <w:rFonts w:ascii="Arial" w:hAnsi="Arial" w:cs="Arial"/>
          <w:color w:val="1D2129"/>
          <w:sz w:val="24"/>
          <w:szCs w:val="24"/>
          <w:shd w:val="clear" w:color="auto" w:fill="FFFFFF"/>
        </w:rPr>
        <w:t>This isn’t about the consumer.  It’s about greed.  And if the FCC cared about the consumer, they wouldn’t be trying to push through these attempts to roll back protections.</w:t>
      </w:r>
    </w:p>
    <w:p w:rsidR="004B3FF8" w:rsidRDefault="004B3FF8" w:rsidP="00FB20FF">
      <w:pPr>
        <w:rPr>
          <w:rFonts w:ascii="Arial" w:hAnsi="Arial" w:cs="Arial"/>
          <w:color w:val="1D2129"/>
          <w:sz w:val="24"/>
          <w:szCs w:val="24"/>
          <w:shd w:val="clear" w:color="auto" w:fill="FFFFFF"/>
        </w:rPr>
      </w:pPr>
    </w:p>
    <w:p w:rsidR="00FB20FF" w:rsidRDefault="004B3FF8" w:rsidP="00FB20FF">
      <w:pPr>
        <w:rPr>
          <w:rFonts w:ascii="Arial" w:hAnsi="Arial" w:cs="Arial"/>
          <w:color w:val="222222"/>
          <w:sz w:val="24"/>
          <w:szCs w:val="24"/>
          <w:shd w:val="clear" w:color="auto" w:fill="FFFFFF"/>
        </w:rPr>
      </w:pPr>
      <w:r>
        <w:rPr>
          <w:rFonts w:ascii="Arial" w:hAnsi="Arial" w:cs="Arial"/>
          <w:color w:val="1D2129"/>
          <w:sz w:val="24"/>
          <w:szCs w:val="24"/>
          <w:shd w:val="clear" w:color="auto" w:fill="FFFFFF"/>
        </w:rPr>
        <w:t xml:space="preserve">That is why </w:t>
      </w:r>
      <w:r w:rsidR="0017454B" w:rsidRPr="0017454B">
        <w:rPr>
          <w:rFonts w:ascii="Arial" w:hAnsi="Arial" w:cs="Arial"/>
          <w:color w:val="222222"/>
          <w:sz w:val="24"/>
          <w:szCs w:val="24"/>
          <w:shd w:val="clear" w:color="auto" w:fill="FFFFFF"/>
        </w:rPr>
        <w:t>I strongly support net neutrality backed by Title 2 oversight of ISPs</w:t>
      </w:r>
      <w:r w:rsidR="0017454B" w:rsidRPr="0017454B">
        <w:rPr>
          <w:rFonts w:ascii="Arial" w:hAnsi="Arial" w:cs="Arial"/>
          <w:color w:val="222222"/>
          <w:sz w:val="24"/>
          <w:szCs w:val="24"/>
          <w:shd w:val="clear" w:color="auto" w:fill="FFFFFF"/>
        </w:rPr>
        <w:t>.</w:t>
      </w:r>
      <w:r>
        <w:rPr>
          <w:rFonts w:ascii="Arial" w:hAnsi="Arial" w:cs="Arial"/>
          <w:color w:val="222222"/>
          <w:sz w:val="24"/>
          <w:szCs w:val="24"/>
          <w:shd w:val="clear" w:color="auto" w:fill="FFFFFF"/>
        </w:rPr>
        <w:br/>
      </w:r>
      <w:r>
        <w:rPr>
          <w:rFonts w:ascii="Arial" w:hAnsi="Arial" w:cs="Arial"/>
          <w:color w:val="222222"/>
          <w:sz w:val="24"/>
          <w:szCs w:val="24"/>
          <w:shd w:val="clear" w:color="auto" w:fill="FFFFFF"/>
        </w:rPr>
        <w:br/>
        <w:t xml:space="preserve">Do what’s right for the American people.  </w:t>
      </w:r>
    </w:p>
    <w:p w:rsidR="004B3FF8" w:rsidRDefault="004B3FF8" w:rsidP="00FB20FF">
      <w:pPr>
        <w:rPr>
          <w:rFonts w:ascii="Arial" w:hAnsi="Arial" w:cs="Arial"/>
          <w:color w:val="222222"/>
          <w:sz w:val="24"/>
          <w:szCs w:val="24"/>
          <w:shd w:val="clear" w:color="auto" w:fill="FFFFFF"/>
        </w:rPr>
      </w:pPr>
    </w:p>
    <w:p w:rsidR="004B3FF8" w:rsidRPr="0017454B" w:rsidRDefault="004B3FF8" w:rsidP="00FB20FF">
      <w:pPr>
        <w:rPr>
          <w:rFonts w:ascii="Arial" w:hAnsi="Arial" w:cs="Arial"/>
          <w:sz w:val="24"/>
          <w:szCs w:val="24"/>
        </w:rPr>
      </w:pPr>
      <w:r>
        <w:rPr>
          <w:rFonts w:ascii="Arial" w:hAnsi="Arial" w:cs="Arial"/>
          <w:color w:val="222222"/>
          <w:sz w:val="24"/>
          <w:szCs w:val="24"/>
          <w:shd w:val="clear" w:color="auto" w:fill="FFFFFF"/>
        </w:rPr>
        <w:t xml:space="preserve">Regards, </w:t>
      </w:r>
      <w:r>
        <w:rPr>
          <w:rFonts w:ascii="Arial" w:hAnsi="Arial" w:cs="Arial"/>
          <w:color w:val="222222"/>
          <w:sz w:val="24"/>
          <w:szCs w:val="24"/>
          <w:shd w:val="clear" w:color="auto" w:fill="FFFFFF"/>
        </w:rPr>
        <w:br/>
        <w:t>Mike Rongholt</w:t>
      </w:r>
      <w:bookmarkStart w:id="0" w:name="_GoBack"/>
      <w:bookmarkEnd w:id="0"/>
    </w:p>
    <w:sectPr w:rsidR="004B3FF8" w:rsidRPr="001745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0FF"/>
    <w:rsid w:val="0017454B"/>
    <w:rsid w:val="004B3FF8"/>
    <w:rsid w:val="00771A0B"/>
    <w:rsid w:val="00FB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B2BD4"/>
  <w15:chartTrackingRefBased/>
  <w15:docId w15:val="{201E25B9-84AD-4CAA-B275-64F825A07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45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yti.ms/2r4cEDu" TargetMode="External"/><Relationship Id="rId4" Type="http://schemas.openxmlformats.org/officeDocument/2006/relationships/hyperlink" Target="https://nyti.ms/2kFzHl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PPG Industries, Inc.</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Rongholt, Michael</dc:creator>
  <cp:keywords/>
  <dc:description/>
  <cp:lastModifiedBy>Rongholt, Michael</cp:lastModifiedBy>
  <cp:revision>1</cp:revision>
  <dcterms:created xsi:type="dcterms:W3CDTF">2017-12-11T22:32:00Z</dcterms:created>
  <dcterms:modified xsi:type="dcterms:W3CDTF">2017-12-11T23:11:00Z</dcterms:modified>
</cp:coreProperties>
</file>