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A8" w:rsidRDefault="00685C62">
      <w:r>
        <w:t xml:space="preserve">I am writing in support of </w:t>
      </w:r>
      <w:r w:rsidRPr="00685C62">
        <w:t xml:space="preserve"> WT Docket No. 16-239</w:t>
      </w:r>
      <w:r>
        <w:t xml:space="preserve">, </w:t>
      </w:r>
      <w:r w:rsidRPr="00685C62">
        <w:t>Th</w:t>
      </w:r>
      <w:r>
        <w:t xml:space="preserve">e Amendment of Part 97 of the </w:t>
      </w:r>
      <w:r w:rsidRPr="00685C62">
        <w:t xml:space="preserve">Commission’s Amateur Radio Service Rules ) to </w:t>
      </w:r>
      <w:r>
        <w:t xml:space="preserve">Permit Greater Flexibility in </w:t>
      </w:r>
      <w:r w:rsidRPr="00685C62">
        <w:t>Data Communications</w:t>
      </w:r>
      <w:r>
        <w:t>.</w:t>
      </w:r>
    </w:p>
    <w:p w:rsidR="00685C62" w:rsidRDefault="00685C62">
      <w:r>
        <w:t>I became an Amateur Radio Operator because of, and have been involved with</w:t>
      </w:r>
      <w:r w:rsidR="006008AF">
        <w:t>,</w:t>
      </w:r>
      <w:r>
        <w:t xml:space="preserve"> emergency communication for close to 30 years. The ability of digital modes to transmit large volumes of information accurately and quickly has been recognized throughout that time. </w:t>
      </w:r>
      <w:r w:rsidR="007F0343">
        <w:t xml:space="preserve">Digital modes have developed continually for a variety of use in Amateur Radio. The development of </w:t>
      </w:r>
      <w:proofErr w:type="spellStart"/>
      <w:r w:rsidR="007F0343">
        <w:t>Pactor</w:t>
      </w:r>
      <w:proofErr w:type="spellEnd"/>
      <w:r w:rsidR="007F0343">
        <w:t xml:space="preserve"> modes has been important in emergency communications. </w:t>
      </w:r>
    </w:p>
    <w:p w:rsidR="007F0343" w:rsidRDefault="007F0343">
      <w:r w:rsidRPr="007F0343">
        <w:t xml:space="preserve">The current 300 baud symbol rate limitation was instituted around 1980 by the Commission as a mechanism to manage </w:t>
      </w:r>
      <w:proofErr w:type="spellStart"/>
      <w:r w:rsidRPr="007F0343">
        <w:t>HF</w:t>
      </w:r>
      <w:proofErr w:type="spellEnd"/>
      <w:r w:rsidRPr="007F0343">
        <w:t xml:space="preserve"> digital modes (both </w:t>
      </w:r>
      <w:proofErr w:type="spellStart"/>
      <w:r w:rsidRPr="007F0343">
        <w:t>FEC</w:t>
      </w:r>
      <w:proofErr w:type="spellEnd"/>
      <w:r w:rsidRPr="007F0343">
        <w:t xml:space="preserve"> and </w:t>
      </w:r>
      <w:proofErr w:type="spellStart"/>
      <w:r w:rsidRPr="007F0343">
        <w:t>ARQ</w:t>
      </w:r>
      <w:proofErr w:type="spellEnd"/>
      <w:r w:rsidRPr="007F0343">
        <w:t xml:space="preserve">) that would be compatible with typical </w:t>
      </w:r>
      <w:proofErr w:type="spellStart"/>
      <w:r w:rsidRPr="007F0343">
        <w:t>HF</w:t>
      </w:r>
      <w:proofErr w:type="spellEnd"/>
      <w:r w:rsidRPr="007F0343">
        <w:t xml:space="preserve"> signal widths in use. Since then, technical advancements in modulation, coding technology and Digital Signal Processing (</w:t>
      </w:r>
      <w:proofErr w:type="spellStart"/>
      <w:r w:rsidRPr="007F0343">
        <w:t>DSP</w:t>
      </w:r>
      <w:proofErr w:type="spellEnd"/>
      <w:r w:rsidRPr="007F0343">
        <w:t xml:space="preserve">) now make it possible to implement </w:t>
      </w:r>
      <w:proofErr w:type="spellStart"/>
      <w:r w:rsidRPr="007F0343">
        <w:t>signiﬁcantly</w:t>
      </w:r>
      <w:proofErr w:type="spellEnd"/>
      <w:r w:rsidRPr="007F0343">
        <w:t xml:space="preserve"> faster, more robust digital protocols with better spectrum </w:t>
      </w:r>
      <w:proofErr w:type="spellStart"/>
      <w:r w:rsidRPr="007F0343">
        <w:t>efﬁciency</w:t>
      </w:r>
      <w:proofErr w:type="spellEnd"/>
      <w:r w:rsidRPr="007F0343">
        <w:t xml:space="preserve"> (e.g. PSK31/63, MT63, </w:t>
      </w:r>
      <w:proofErr w:type="spellStart"/>
      <w:r w:rsidRPr="007F0343">
        <w:t>Pactor</w:t>
      </w:r>
      <w:proofErr w:type="spellEnd"/>
      <w:r w:rsidRPr="007F0343">
        <w:t xml:space="preserve"> 2, </w:t>
      </w:r>
      <w:proofErr w:type="spellStart"/>
      <w:r w:rsidRPr="007F0343">
        <w:t>Pactor</w:t>
      </w:r>
      <w:proofErr w:type="spellEnd"/>
      <w:r w:rsidRPr="007F0343">
        <w:t xml:space="preserve"> 3, </w:t>
      </w:r>
      <w:proofErr w:type="spellStart"/>
      <w:r w:rsidRPr="007F0343">
        <w:t>WINMOR</w:t>
      </w:r>
      <w:proofErr w:type="spellEnd"/>
      <w:r w:rsidRPr="007F0343">
        <w:t xml:space="preserve">, </w:t>
      </w:r>
      <w:proofErr w:type="spellStart"/>
      <w:r w:rsidRPr="007F0343">
        <w:t>ARDOP</w:t>
      </w:r>
      <w:proofErr w:type="spellEnd"/>
      <w:r w:rsidRPr="007F0343">
        <w:t xml:space="preserve">, </w:t>
      </w:r>
      <w:proofErr w:type="spellStart"/>
      <w:r w:rsidRPr="007F0343">
        <w:t>VARA</w:t>
      </w:r>
      <w:proofErr w:type="spellEnd"/>
      <w:r w:rsidRPr="007F0343">
        <w:t xml:space="preserve">, </w:t>
      </w:r>
      <w:proofErr w:type="spellStart"/>
      <w:r w:rsidRPr="007F0343">
        <w:t>Pactor</w:t>
      </w:r>
      <w:proofErr w:type="spellEnd"/>
      <w:r w:rsidRPr="007F0343">
        <w:t xml:space="preserve"> 4, and other popular amateur modes). These modes are possible and affordable due primarily to the </w:t>
      </w:r>
      <w:proofErr w:type="spellStart"/>
      <w:r w:rsidRPr="007F0343">
        <w:t>signiﬁcant</w:t>
      </w:r>
      <w:proofErr w:type="spellEnd"/>
      <w:r w:rsidRPr="007F0343">
        <w:t xml:space="preserve"> advancements in digital signal processing, cost reductions in computers, sound cards, and </w:t>
      </w:r>
      <w:proofErr w:type="spellStart"/>
      <w:r w:rsidRPr="007F0343">
        <w:t>DSP</w:t>
      </w:r>
      <w:proofErr w:type="spellEnd"/>
      <w:r w:rsidRPr="007F0343">
        <w:t xml:space="preserve"> processing chips since the original 300 baud symbol rate restriction was instituted. So, in 2018, the symbol rate limit is a deterrent to advancing the radio art now that modern encoding techniques are available</w:t>
      </w:r>
      <w:r>
        <w:t>.</w:t>
      </w:r>
    </w:p>
    <w:p w:rsidR="007F0343" w:rsidRDefault="007F0343">
      <w:r>
        <w:t xml:space="preserve">The Basis and purpose of Amateur Radio are in 97.1. The first two are providing emergency communications </w:t>
      </w:r>
      <w:r w:rsidR="00962F0C">
        <w:t>and advancement of the radio art. Removal of the 300 baud symbol rate limitation is important to both.</w:t>
      </w:r>
    </w:p>
    <w:p w:rsidR="00962F0C" w:rsidRDefault="00962F0C">
      <w:r>
        <w:t>Many of the objections raised have nothing to do with this one, simple</w:t>
      </w:r>
      <w:r w:rsidR="006008AF">
        <w:t>,</w:t>
      </w:r>
      <w:r>
        <w:t xml:space="preserve"> change and should not be included in consideration of this proposal.</w:t>
      </w:r>
    </w:p>
    <w:p w:rsidR="00962F0C" w:rsidRDefault="00962F0C">
      <w:r>
        <w:t>Thank you for your consideration.</w:t>
      </w:r>
    </w:p>
    <w:sectPr w:rsidR="00962F0C" w:rsidSect="007A4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C62"/>
    <w:rsid w:val="000A58FD"/>
    <w:rsid w:val="001A3FC6"/>
    <w:rsid w:val="006008AF"/>
    <w:rsid w:val="00685C62"/>
    <w:rsid w:val="007A42A8"/>
    <w:rsid w:val="007F0343"/>
    <w:rsid w:val="00962F0C"/>
    <w:rsid w:val="00D9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dbissell</dc:creator>
  <cp:lastModifiedBy>dbissell</cp:lastModifiedBy>
  <cp:revision>1</cp:revision>
  <dcterms:created xsi:type="dcterms:W3CDTF">2018-12-12T21:36:00Z</dcterms:created>
  <dcterms:modified xsi:type="dcterms:W3CDTF">2018-12-12T22:23:00Z</dcterms:modified>
</cp:coreProperties>
</file>