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84" w:rsidRDefault="00945AE7">
      <w:r>
        <w:t>In vehement opposition to Net Neutrality. Please allow Freedom of Speech to exist on the internet by ensuring such a law is not passed. If passed, such legislation would be a direct threat to all credible sources of reliable information which millions of people depend on daily.</w:t>
      </w:r>
    </w:p>
    <w:p w:rsidR="00945AE7" w:rsidRDefault="00945AE7">
      <w:r>
        <w:t xml:space="preserve">Oppose Net Neutrality (17-108) and allow uncensored Free Speech to flourish on the internet. </w:t>
      </w:r>
    </w:p>
    <w:p w:rsidR="00945AE7" w:rsidRDefault="00945AE7"/>
    <w:sectPr w:rsidR="00945AE7" w:rsidSect="00A86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45AE7"/>
    <w:rsid w:val="00945AE7"/>
    <w:rsid w:val="00A86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F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>Grizli777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1</cp:revision>
  <dcterms:created xsi:type="dcterms:W3CDTF">2017-12-12T11:25:00Z</dcterms:created>
  <dcterms:modified xsi:type="dcterms:W3CDTF">2017-12-12T11:33:00Z</dcterms:modified>
</cp:coreProperties>
</file>