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6B1" w:rsidRDefault="00CF1B3D">
      <w:r>
        <w:t xml:space="preserve">I strongly support net neutrality. I believe that net neutrality must remain implemented. Due to the way that Internet has become a cornerstone of our society, it must </w:t>
      </w:r>
      <w:proofErr w:type="gramStart"/>
      <w:r>
        <w:t>be seen as</w:t>
      </w:r>
      <w:proofErr w:type="gramEnd"/>
      <w:r>
        <w:t xml:space="preserve"> a need, rather than a luxury. With that in mind, it is immoral to allow companies to capitalize on this need. It is illogical to force people with lower incomes to be at a such a disadvantage in life, as online society has become such a large part of life. Banning net neutrality would only result in a further widening of the gaps between the upper and lower classes. To be clear, I am in a position where I personally would not be largely affected by this change, however, I find it appalling that this is a matter that is even considered for the negative affects it would have for many members of the community. The job of the government is to work for the people, however, this debate is showing that the FCC has put companies over the people that the government was designed to serve.</w:t>
      </w:r>
    </w:p>
    <w:p w:rsidR="00CF1B3D" w:rsidRDefault="00CF1B3D"/>
    <w:p w:rsidR="00CF1B3D" w:rsidRDefault="00CF1B3D">
      <w:r>
        <w:t>Thank you for your time,</w:t>
      </w:r>
    </w:p>
    <w:p w:rsidR="00CF1B3D" w:rsidRDefault="00CF1B3D">
      <w:r>
        <w:t>Erik Dahlman</w:t>
      </w:r>
      <w:bookmarkStart w:id="0" w:name="_GoBack"/>
      <w:bookmarkEnd w:id="0"/>
    </w:p>
    <w:sectPr w:rsidR="00CF1B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3D"/>
    <w:rsid w:val="0070253B"/>
    <w:rsid w:val="007C56B1"/>
    <w:rsid w:val="00CF1B3D"/>
    <w:rsid w:val="00DE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70BF4"/>
  <w15:chartTrackingRefBased/>
  <w15:docId w15:val="{F02D8C01-9A8B-4268-834E-E05409655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Dahlman, Erik J</dc:creator>
  <cp:keywords/>
  <dc:description/>
  <cp:lastModifiedBy>Dahlman, Erik J</cp:lastModifiedBy>
  <cp:revision>1</cp:revision>
  <dcterms:created xsi:type="dcterms:W3CDTF">2017-12-13T23:04:00Z</dcterms:created>
  <dcterms:modified xsi:type="dcterms:W3CDTF">2017-12-13T23:14:00Z</dcterms:modified>
</cp:coreProperties>
</file>