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4B5" w:rsidRDefault="00F14FA3">
      <w:r>
        <w:t>Please don’t repeal the regulations instituted that ensure net neutrality.  If you do it will be a boon for internet providers but will not encourage growth or investment (which isn’t lacking in any event).  I strongly stand behind the net neutrality regulations.  Marine Ortega</w:t>
      </w:r>
      <w:bookmarkStart w:id="0" w:name="_GoBack"/>
      <w:bookmarkEnd w:id="0"/>
    </w:p>
    <w:sectPr w:rsidR="00793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FA3"/>
    <w:rsid w:val="00BA4086"/>
    <w:rsid w:val="00ED3FB9"/>
    <w:rsid w:val="00F1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C1EFA1-801C-4958-9220-16B686BD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Ortega</dc:creator>
  <cp:keywords/>
  <dc:description/>
  <cp:lastModifiedBy>Liz Ortega</cp:lastModifiedBy>
  <cp:revision>1</cp:revision>
  <dcterms:created xsi:type="dcterms:W3CDTF">2017-12-13T21:52:00Z</dcterms:created>
  <dcterms:modified xsi:type="dcterms:W3CDTF">2017-12-13T21:54:00Z</dcterms:modified>
</cp:coreProperties>
</file>