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A67" w:rsidRDefault="00A76158" w:rsidP="00A76158">
      <w:pPr>
        <w:rPr>
          <w:rFonts w:ascii="Times New Roman" w:hAnsi="Times New Roman" w:cs="Times New Roman"/>
          <w:sz w:val="24"/>
          <w:szCs w:val="24"/>
        </w:rPr>
      </w:pPr>
      <w:r>
        <w:rPr>
          <w:rFonts w:ascii="Times New Roman" w:hAnsi="Times New Roman" w:cs="Times New Roman"/>
          <w:sz w:val="24"/>
          <w:szCs w:val="24"/>
        </w:rPr>
        <w:t>D</w:t>
      </w:r>
      <w:r w:rsidR="00417A67">
        <w:rPr>
          <w:rFonts w:ascii="Times New Roman" w:hAnsi="Times New Roman" w:cs="Times New Roman"/>
          <w:sz w:val="24"/>
          <w:szCs w:val="24"/>
        </w:rPr>
        <w:t>ecember 13, 2018</w:t>
      </w:r>
    </w:p>
    <w:p w:rsidR="00E72D53" w:rsidRPr="00E72D53" w:rsidRDefault="00E72D53" w:rsidP="00E72D53">
      <w:pPr>
        <w:textAlignment w:val="baseline"/>
        <w:rPr>
          <w:rFonts w:ascii="inherit" w:hAnsi="inherit" w:cs="Arial"/>
          <w:color w:val="2B2B2B"/>
          <w:sz w:val="24"/>
          <w:szCs w:val="24"/>
        </w:rPr>
      </w:pPr>
      <w:r w:rsidRPr="00E72D53">
        <w:rPr>
          <w:rFonts w:ascii="Times New Roman" w:hAnsi="Times New Roman" w:cs="Times New Roman"/>
          <w:sz w:val="24"/>
          <w:szCs w:val="24"/>
        </w:rPr>
        <w:t>Reply to Comments on</w:t>
      </w:r>
      <w:r w:rsidRPr="00E72D53">
        <w:rPr>
          <w:sz w:val="24"/>
          <w:szCs w:val="24"/>
        </w:rPr>
        <w:t xml:space="preserve"> </w:t>
      </w:r>
      <w:hyperlink r:id="rId5" w:history="1">
        <w:r w:rsidRPr="00E72D53">
          <w:rPr>
            <w:rStyle w:val="Hyperlink"/>
            <w:rFonts w:ascii="inherit" w:hAnsi="inherit" w:cs="Arial"/>
            <w:color w:val="04479E"/>
            <w:sz w:val="24"/>
            <w:szCs w:val="24"/>
            <w:bdr w:val="none" w:sz="0" w:space="0" w:color="auto" w:frame="1"/>
          </w:rPr>
          <w:t>FCC Proposed Rule Docket No. 05-311</w:t>
        </w:r>
      </w:hyperlink>
    </w:p>
    <w:p w:rsidR="00417A67" w:rsidRDefault="00417A67" w:rsidP="002C74F7">
      <w:pPr>
        <w:rPr>
          <w:rFonts w:ascii="Times New Roman" w:hAnsi="Times New Roman" w:cs="Times New Roman"/>
          <w:sz w:val="24"/>
          <w:szCs w:val="24"/>
        </w:rPr>
      </w:pPr>
    </w:p>
    <w:p w:rsidR="002C74F7" w:rsidRPr="002C74F7" w:rsidRDefault="002C74F7" w:rsidP="002C74F7">
      <w:pPr>
        <w:rPr>
          <w:rFonts w:ascii="Times New Roman" w:hAnsi="Times New Roman" w:cs="Times New Roman"/>
          <w:sz w:val="24"/>
          <w:szCs w:val="24"/>
        </w:rPr>
      </w:pPr>
      <w:bookmarkStart w:id="0" w:name="_GoBack"/>
      <w:bookmarkEnd w:id="0"/>
      <w:r w:rsidRPr="002C74F7">
        <w:rPr>
          <w:rFonts w:ascii="Times New Roman" w:hAnsi="Times New Roman" w:cs="Times New Roman"/>
          <w:sz w:val="24"/>
          <w:szCs w:val="24"/>
        </w:rPr>
        <w:t>I offer this letter of support for continued and increased support for Foxboro</w:t>
      </w:r>
      <w:r>
        <w:rPr>
          <w:rFonts w:ascii="Times New Roman" w:hAnsi="Times New Roman" w:cs="Times New Roman"/>
          <w:sz w:val="24"/>
          <w:szCs w:val="24"/>
        </w:rPr>
        <w:t xml:space="preserve"> Cable Access </w:t>
      </w:r>
      <w:r w:rsidRPr="002C74F7">
        <w:rPr>
          <w:rFonts w:ascii="Times New Roman" w:hAnsi="Times New Roman" w:cs="Times New Roman"/>
          <w:sz w:val="24"/>
          <w:szCs w:val="24"/>
        </w:rPr>
        <w:t>programming and services</w:t>
      </w:r>
      <w:r>
        <w:rPr>
          <w:rFonts w:ascii="Times New Roman" w:hAnsi="Times New Roman" w:cs="Times New Roman"/>
          <w:sz w:val="24"/>
          <w:szCs w:val="24"/>
        </w:rPr>
        <w:t>, and Local Public Access Television in general.</w:t>
      </w:r>
      <w:r w:rsidRPr="002C74F7">
        <w:rPr>
          <w:rFonts w:ascii="Times New Roman" w:hAnsi="Times New Roman" w:cs="Times New Roman"/>
          <w:sz w:val="24"/>
          <w:szCs w:val="24"/>
        </w:rPr>
        <w:t xml:space="preserve">  </w:t>
      </w:r>
    </w:p>
    <w:p w:rsidR="002C74F7" w:rsidRPr="002C74F7" w:rsidRDefault="002C74F7" w:rsidP="002C74F7">
      <w:pPr>
        <w:rPr>
          <w:rFonts w:ascii="Times New Roman" w:hAnsi="Times New Roman" w:cs="Times New Roman"/>
          <w:sz w:val="24"/>
          <w:szCs w:val="24"/>
        </w:rPr>
      </w:pPr>
      <w:r w:rsidRPr="002C74F7">
        <w:rPr>
          <w:rFonts w:ascii="Times New Roman" w:hAnsi="Times New Roman" w:cs="Times New Roman"/>
          <w:sz w:val="24"/>
          <w:szCs w:val="24"/>
        </w:rPr>
        <w:t xml:space="preserve">As a long serving town Selectman, a Civil Engineering business owner in </w:t>
      </w:r>
      <w:proofErr w:type="spellStart"/>
      <w:r w:rsidRPr="002C74F7">
        <w:rPr>
          <w:rFonts w:ascii="Times New Roman" w:hAnsi="Times New Roman" w:cs="Times New Roman"/>
          <w:sz w:val="24"/>
          <w:szCs w:val="24"/>
        </w:rPr>
        <w:t>Foxborough</w:t>
      </w:r>
      <w:proofErr w:type="spellEnd"/>
      <w:r w:rsidRPr="002C74F7">
        <w:rPr>
          <w:rFonts w:ascii="Times New Roman" w:hAnsi="Times New Roman" w:cs="Times New Roman"/>
          <w:sz w:val="24"/>
          <w:szCs w:val="24"/>
        </w:rPr>
        <w:t xml:space="preserve"> and a husband and father of a family that experienced countless sports, arts and other community activities for many years here in </w:t>
      </w:r>
      <w:proofErr w:type="spellStart"/>
      <w:r w:rsidRPr="002C74F7">
        <w:rPr>
          <w:rFonts w:ascii="Times New Roman" w:hAnsi="Times New Roman" w:cs="Times New Roman"/>
          <w:sz w:val="24"/>
          <w:szCs w:val="24"/>
        </w:rPr>
        <w:t>Foxborough</w:t>
      </w:r>
      <w:proofErr w:type="spellEnd"/>
      <w:r w:rsidRPr="002C74F7">
        <w:rPr>
          <w:rFonts w:ascii="Times New Roman" w:hAnsi="Times New Roman" w:cs="Times New Roman"/>
          <w:sz w:val="24"/>
          <w:szCs w:val="24"/>
        </w:rPr>
        <w:t xml:space="preserve"> I enthusiastically support the staff and services they provide through FCATV.  </w:t>
      </w:r>
    </w:p>
    <w:p w:rsidR="002C74F7" w:rsidRPr="002C74F7" w:rsidRDefault="002C74F7" w:rsidP="002C74F7">
      <w:pPr>
        <w:rPr>
          <w:rFonts w:ascii="Times New Roman" w:hAnsi="Times New Roman" w:cs="Times New Roman"/>
          <w:sz w:val="24"/>
          <w:szCs w:val="24"/>
        </w:rPr>
      </w:pPr>
      <w:r w:rsidRPr="002C74F7">
        <w:rPr>
          <w:rFonts w:ascii="Times New Roman" w:hAnsi="Times New Roman" w:cs="Times New Roman"/>
          <w:b/>
          <w:sz w:val="24"/>
          <w:szCs w:val="24"/>
        </w:rPr>
        <w:t>From a private sector perspective</w:t>
      </w:r>
      <w:r w:rsidRPr="002C74F7">
        <w:rPr>
          <w:rFonts w:ascii="Times New Roman" w:hAnsi="Times New Roman" w:cs="Times New Roman"/>
          <w:sz w:val="24"/>
          <w:szCs w:val="24"/>
        </w:rPr>
        <w:t xml:space="preserve">, I have been presenting projects throughout New England in front of public Boards and Committees for 30 years and depend on the public meetings being broadcast and available for viewing. Seldom have I seen professionalism and depth of the broadcasting as I have in </w:t>
      </w:r>
      <w:proofErr w:type="spellStart"/>
      <w:r w:rsidRPr="002C74F7">
        <w:rPr>
          <w:rFonts w:ascii="Times New Roman" w:hAnsi="Times New Roman" w:cs="Times New Roman"/>
          <w:sz w:val="24"/>
          <w:szCs w:val="24"/>
        </w:rPr>
        <w:t>Foxborough</w:t>
      </w:r>
      <w:proofErr w:type="spellEnd"/>
      <w:r w:rsidRPr="002C74F7">
        <w:rPr>
          <w:rFonts w:ascii="Times New Roman" w:hAnsi="Times New Roman" w:cs="Times New Roman"/>
          <w:sz w:val="24"/>
          <w:szCs w:val="24"/>
        </w:rPr>
        <w:t xml:space="preserve">.  </w:t>
      </w:r>
    </w:p>
    <w:p w:rsidR="002C74F7" w:rsidRPr="002C74F7" w:rsidRDefault="002C74F7" w:rsidP="002C74F7">
      <w:pPr>
        <w:rPr>
          <w:rFonts w:ascii="Times New Roman" w:hAnsi="Times New Roman" w:cs="Times New Roman"/>
          <w:sz w:val="24"/>
          <w:szCs w:val="24"/>
        </w:rPr>
      </w:pPr>
      <w:r w:rsidRPr="002C74F7">
        <w:rPr>
          <w:rFonts w:ascii="Times New Roman" w:hAnsi="Times New Roman" w:cs="Times New Roman"/>
          <w:sz w:val="24"/>
          <w:szCs w:val="24"/>
        </w:rPr>
        <w:t xml:space="preserve"> </w:t>
      </w:r>
      <w:r w:rsidRPr="002C74F7">
        <w:rPr>
          <w:rFonts w:ascii="Times New Roman" w:hAnsi="Times New Roman" w:cs="Times New Roman"/>
          <w:b/>
          <w:sz w:val="24"/>
          <w:szCs w:val="24"/>
        </w:rPr>
        <w:t>From a Selectman’s perspective</w:t>
      </w:r>
      <w:r w:rsidRPr="002C74F7">
        <w:rPr>
          <w:rFonts w:ascii="Times New Roman" w:hAnsi="Times New Roman" w:cs="Times New Roman"/>
          <w:sz w:val="24"/>
          <w:szCs w:val="24"/>
        </w:rPr>
        <w:t xml:space="preserve">, the Selectman and School Committee meeting broadcasts are extremely valuable in educating the town on events and process. There is a pent up desire for this service to expand to the Planning Board, Finance Committee and other boards.  </w:t>
      </w:r>
    </w:p>
    <w:p w:rsidR="002C74F7" w:rsidRPr="002C74F7" w:rsidRDefault="002C74F7" w:rsidP="002C74F7">
      <w:pPr>
        <w:rPr>
          <w:rFonts w:ascii="Times New Roman" w:hAnsi="Times New Roman" w:cs="Times New Roman"/>
          <w:sz w:val="24"/>
          <w:szCs w:val="24"/>
        </w:rPr>
      </w:pPr>
      <w:r w:rsidRPr="002C74F7">
        <w:rPr>
          <w:rFonts w:ascii="Times New Roman" w:hAnsi="Times New Roman" w:cs="Times New Roman"/>
          <w:b/>
          <w:sz w:val="24"/>
          <w:szCs w:val="24"/>
        </w:rPr>
        <w:t>From a Community perspective</w:t>
      </w:r>
      <w:r w:rsidRPr="002C74F7">
        <w:rPr>
          <w:rFonts w:ascii="Times New Roman" w:hAnsi="Times New Roman" w:cs="Times New Roman"/>
          <w:sz w:val="24"/>
          <w:szCs w:val="24"/>
        </w:rPr>
        <w:t xml:space="preserve">, I have seen many grass roots programs get their first wind from airing on local cable. Awareness, fundraising and startup programs are so difficult to achieve without the real time visual and personal outreach that FCATV offers.  The understanding and appreciation of our town history is so important and FCATV has set precedent to capture it.  </w:t>
      </w:r>
    </w:p>
    <w:p w:rsidR="002A7BCD" w:rsidRDefault="002C74F7" w:rsidP="002C74F7">
      <w:pPr>
        <w:rPr>
          <w:rFonts w:ascii="Times New Roman" w:hAnsi="Times New Roman" w:cs="Times New Roman"/>
          <w:sz w:val="24"/>
          <w:szCs w:val="24"/>
        </w:rPr>
      </w:pPr>
      <w:r w:rsidRPr="002C74F7">
        <w:rPr>
          <w:rFonts w:ascii="Times New Roman" w:hAnsi="Times New Roman" w:cs="Times New Roman"/>
          <w:sz w:val="24"/>
          <w:szCs w:val="24"/>
        </w:rPr>
        <w:t xml:space="preserve">Making, showing and keeping our </w:t>
      </w:r>
      <w:r w:rsidR="00A76158">
        <w:rPr>
          <w:rFonts w:ascii="Times New Roman" w:hAnsi="Times New Roman" w:cs="Times New Roman"/>
          <w:sz w:val="24"/>
          <w:szCs w:val="24"/>
        </w:rPr>
        <w:t xml:space="preserve">local </w:t>
      </w:r>
      <w:r w:rsidRPr="002C74F7">
        <w:rPr>
          <w:rFonts w:ascii="Times New Roman" w:hAnsi="Times New Roman" w:cs="Times New Roman"/>
          <w:sz w:val="24"/>
          <w:szCs w:val="24"/>
        </w:rPr>
        <w:t xml:space="preserve">cable programming is critical to us. </w:t>
      </w:r>
    </w:p>
    <w:p w:rsidR="00A76158" w:rsidRDefault="00A76158" w:rsidP="002C74F7">
      <w:pPr>
        <w:rPr>
          <w:rFonts w:ascii="Times New Roman" w:hAnsi="Times New Roman" w:cs="Times New Roman"/>
          <w:sz w:val="24"/>
          <w:szCs w:val="24"/>
        </w:rPr>
      </w:pPr>
      <w:r>
        <w:rPr>
          <w:rFonts w:ascii="Times New Roman" w:hAnsi="Times New Roman" w:cs="Times New Roman"/>
          <w:sz w:val="24"/>
          <w:szCs w:val="24"/>
        </w:rPr>
        <w:t xml:space="preserve">Sincerely, </w:t>
      </w:r>
    </w:p>
    <w:p w:rsidR="00A76158" w:rsidRDefault="00A76158" w:rsidP="002C74F7">
      <w:pPr>
        <w:rPr>
          <w:rFonts w:ascii="Times New Roman" w:hAnsi="Times New Roman" w:cs="Times New Roman"/>
          <w:sz w:val="24"/>
          <w:szCs w:val="24"/>
        </w:rPr>
      </w:pPr>
      <w:r>
        <w:rPr>
          <w:rFonts w:ascii="Times New Roman" w:hAnsi="Times New Roman" w:cs="Times New Roman"/>
          <w:sz w:val="24"/>
          <w:szCs w:val="24"/>
        </w:rPr>
        <w:t xml:space="preserve">James </w:t>
      </w:r>
      <w:proofErr w:type="spellStart"/>
      <w:r>
        <w:rPr>
          <w:rFonts w:ascii="Times New Roman" w:hAnsi="Times New Roman" w:cs="Times New Roman"/>
          <w:sz w:val="24"/>
          <w:szCs w:val="24"/>
        </w:rPr>
        <w:t>DeVellis</w:t>
      </w:r>
      <w:proofErr w:type="spellEnd"/>
      <w:r>
        <w:rPr>
          <w:rFonts w:ascii="Times New Roman" w:hAnsi="Times New Roman" w:cs="Times New Roman"/>
          <w:sz w:val="24"/>
          <w:szCs w:val="24"/>
        </w:rPr>
        <w:t>, P.E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r>
      <w:proofErr w:type="spellStart"/>
      <w:r>
        <w:rPr>
          <w:rFonts w:ascii="Times New Roman" w:hAnsi="Times New Roman" w:cs="Times New Roman"/>
          <w:sz w:val="24"/>
          <w:szCs w:val="24"/>
        </w:rPr>
        <w:t>DeVELLIS</w:t>
      </w:r>
      <w:proofErr w:type="spellEnd"/>
      <w:r>
        <w:rPr>
          <w:rFonts w:ascii="Times New Roman" w:hAnsi="Times New Roman" w:cs="Times New Roman"/>
          <w:sz w:val="24"/>
          <w:szCs w:val="24"/>
        </w:rPr>
        <w:t xml:space="preserve"> ZREIN</w:t>
      </w:r>
    </w:p>
    <w:p w:rsidR="00A76158" w:rsidRPr="002C74F7" w:rsidRDefault="00A76158" w:rsidP="002C74F7">
      <w:pPr>
        <w:rPr>
          <w:rFonts w:ascii="Times New Roman" w:hAnsi="Times New Roman" w:cs="Times New Roman"/>
          <w:sz w:val="24"/>
          <w:szCs w:val="24"/>
        </w:rPr>
      </w:pPr>
      <w:r w:rsidRPr="00A76158">
        <w:rPr>
          <w:rFonts w:ascii="Times New Roman" w:hAnsi="Times New Roman" w:cs="Times New Roman"/>
          <w:sz w:val="24"/>
          <w:szCs w:val="24"/>
        </w:rPr>
        <w:t xml:space="preserve">t. 781 771 8104 </w:t>
      </w:r>
      <w:r>
        <w:rPr>
          <w:rFonts w:ascii="Times New Roman" w:hAnsi="Times New Roman" w:cs="Times New Roman"/>
          <w:sz w:val="24"/>
          <w:szCs w:val="24"/>
        </w:rPr>
        <w:br/>
      </w:r>
      <w:r w:rsidRPr="00A76158">
        <w:rPr>
          <w:rFonts w:ascii="Times New Roman" w:hAnsi="Times New Roman" w:cs="Times New Roman"/>
          <w:sz w:val="24"/>
          <w:szCs w:val="24"/>
        </w:rPr>
        <w:t>jim@develliszrein.com</w:t>
      </w:r>
    </w:p>
    <w:sectPr w:rsidR="00A76158" w:rsidRPr="002C74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4F7"/>
    <w:rsid w:val="002A7BCD"/>
    <w:rsid w:val="002C74F7"/>
    <w:rsid w:val="003B1244"/>
    <w:rsid w:val="00417A67"/>
    <w:rsid w:val="008A01AE"/>
    <w:rsid w:val="00A76158"/>
    <w:rsid w:val="00E72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E72D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E72D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ederalregister.gov/documents/2018/10/15/2018-22356/implementation-of-the-cable-communications-policy-act-of-1984-as-amended-by-the-cable-televis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Nash</dc:creator>
  <cp:lastModifiedBy>Margaret Nash</cp:lastModifiedBy>
  <cp:revision>2</cp:revision>
  <dcterms:created xsi:type="dcterms:W3CDTF">2018-12-14T19:46:00Z</dcterms:created>
  <dcterms:modified xsi:type="dcterms:W3CDTF">2018-12-14T19:46:00Z</dcterms:modified>
</cp:coreProperties>
</file>