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C7EE1" w14:textId="77777777" w:rsidR="001C2C2E" w:rsidRDefault="001C2C2E">
      <w:r>
        <w:t>I STRONGLY support net neutrality under title II. Honestly, the stricter we can regulate this, the better.</w:t>
      </w:r>
    </w:p>
    <w:p w14:paraId="782C4F2F" w14:textId="77777777" w:rsidR="001C2C2E" w:rsidRDefault="001C2C2E">
      <w:r>
        <w:t xml:space="preserve">Incidents of throttling specific websites/apps have occurred numerous times throughout my lifetime, and there is an intense incentive for ISPs to find any way they can to increase profits, especially if they can do it subtly behind the scenes. Without regulation, it will be impossible to know whether </w:t>
      </w:r>
      <w:proofErr w:type="gramStart"/>
      <w:r>
        <w:t>you</w:t>
      </w:r>
      <w:proofErr w:type="gramEnd"/>
      <w:r>
        <w:t xml:space="preserve"> router is having trouble, or your ISP is intentionally throttling your network. The choices for ISPs are already disgustingly small, so there would be little to no chance to fight back against targeted throttling of websites.</w:t>
      </w:r>
    </w:p>
    <w:p w14:paraId="56E6A8EC" w14:textId="77777777" w:rsidR="001C2C2E" w:rsidRDefault="001C2C2E"/>
    <w:p w14:paraId="69EB4078" w14:textId="77777777" w:rsidR="001C2C2E" w:rsidRDefault="001C2C2E">
      <w:r>
        <w:t>Please, don’t take away our freedom in the name of company loyalty, or even a devotion to deregulation.</w:t>
      </w:r>
      <w:bookmarkStart w:id="0" w:name="_GoBack"/>
      <w:bookmarkEnd w:id="0"/>
    </w:p>
    <w:sectPr w:rsidR="001C2C2E" w:rsidSect="00022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C2E"/>
    <w:rsid w:val="00022AE0"/>
    <w:rsid w:val="001C2C2E"/>
    <w:rsid w:val="002A2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617E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111</Words>
  <Characters>633</Characters>
  <Application>Microsoft Macintosh Word</Application>
  <DocSecurity>0</DocSecurity>
  <Lines>5</Lines>
  <Paragraphs>1</Paragraphs>
  <ScaleCrop>false</ScaleCrop>
  <LinksUpToDate>false</LinksUpToDate>
  <CharactersWithSpaces>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Sklar</dc:creator>
  <cp:keywords/>
  <dc:description/>
  <cp:lastModifiedBy>Nathan Sklar</cp:lastModifiedBy>
  <cp:revision>1</cp:revision>
  <dcterms:created xsi:type="dcterms:W3CDTF">2017-12-14T02:04:00Z</dcterms:created>
  <dcterms:modified xsi:type="dcterms:W3CDTF">2017-12-14T02:08:00Z</dcterms:modified>
</cp:coreProperties>
</file>