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BB5" w:rsidRPr="00FC4DFF" w:rsidRDefault="00FC4DFF" w:rsidP="00FC7617">
      <w:pPr>
        <w:spacing w:after="0"/>
        <w:ind w:left="6480"/>
        <w:rPr>
          <w:rFonts w:cstheme="minorHAnsi"/>
        </w:rPr>
      </w:pPr>
      <w:r w:rsidRPr="00FC4DFF">
        <w:rPr>
          <w:rFonts w:cstheme="minorHAnsi"/>
        </w:rPr>
        <w:t>103 Pleasant St.</w:t>
      </w:r>
    </w:p>
    <w:p w:rsidR="00FC4DFF" w:rsidRPr="00FC4DFF" w:rsidRDefault="00FC4DFF" w:rsidP="00FC7617">
      <w:pPr>
        <w:spacing w:after="0"/>
        <w:ind w:left="6480"/>
        <w:rPr>
          <w:rFonts w:cstheme="minorHAnsi"/>
        </w:rPr>
      </w:pPr>
      <w:r w:rsidRPr="00FC4DFF">
        <w:rPr>
          <w:rFonts w:cstheme="minorHAnsi"/>
        </w:rPr>
        <w:t>Cambridge, MA 02139</w:t>
      </w:r>
    </w:p>
    <w:p w:rsidR="00FC4DFF" w:rsidRPr="00FC4DFF" w:rsidRDefault="00FC4DFF" w:rsidP="00FC4DFF">
      <w:pPr>
        <w:spacing w:after="0"/>
        <w:rPr>
          <w:rFonts w:cstheme="minorHAnsi"/>
          <w:color w:val="333333"/>
          <w:shd w:val="clear" w:color="auto" w:fill="FFFFFF"/>
        </w:rPr>
      </w:pPr>
    </w:p>
    <w:p w:rsidR="00FC4DFF" w:rsidRPr="00FC4DFF" w:rsidRDefault="00FC4DFF" w:rsidP="00FC4DFF">
      <w:pPr>
        <w:spacing w:after="0"/>
        <w:rPr>
          <w:rFonts w:cstheme="minorHAnsi"/>
          <w:color w:val="333333"/>
          <w:shd w:val="clear" w:color="auto" w:fill="FFFFFF"/>
        </w:rPr>
      </w:pPr>
      <w:r w:rsidRPr="00FC4DFF">
        <w:rPr>
          <w:rFonts w:cstheme="minorHAnsi"/>
          <w:color w:val="333333"/>
          <w:shd w:val="clear" w:color="auto" w:fill="FFFFFF"/>
        </w:rPr>
        <w:t>Dec. 13, 2018</w:t>
      </w:r>
    </w:p>
    <w:p w:rsidR="00FC4DFF" w:rsidRPr="00FC4DFF" w:rsidRDefault="00FC4DFF" w:rsidP="00FC4DFF">
      <w:pPr>
        <w:spacing w:after="0"/>
        <w:rPr>
          <w:rFonts w:cstheme="minorHAnsi"/>
          <w:color w:val="333333"/>
          <w:shd w:val="clear" w:color="auto" w:fill="FFFFFF"/>
        </w:rPr>
      </w:pPr>
      <w:r w:rsidRPr="00FC4DFF">
        <w:rPr>
          <w:rFonts w:cstheme="minorHAnsi"/>
          <w:color w:val="333333"/>
        </w:rPr>
        <w:br/>
      </w:r>
      <w:r w:rsidRPr="00FC4DFF">
        <w:rPr>
          <w:rFonts w:cstheme="minorHAnsi"/>
          <w:color w:val="333333"/>
        </w:rPr>
        <w:br/>
      </w:r>
      <w:r w:rsidRPr="00FC4DFF">
        <w:rPr>
          <w:rFonts w:cstheme="minorHAnsi"/>
          <w:color w:val="333333"/>
          <w:shd w:val="clear" w:color="auto" w:fill="FFFFFF"/>
        </w:rPr>
        <w:t xml:space="preserve">The Honorable </w:t>
      </w:r>
      <w:proofErr w:type="spellStart"/>
      <w:r w:rsidRPr="00FC4DFF">
        <w:rPr>
          <w:rFonts w:cstheme="minorHAnsi"/>
          <w:color w:val="333333"/>
          <w:shd w:val="clear" w:color="auto" w:fill="FFFFFF"/>
        </w:rPr>
        <w:t>Ajit</w:t>
      </w:r>
      <w:proofErr w:type="spellEnd"/>
      <w:r w:rsidRPr="00FC4DFF">
        <w:rPr>
          <w:rFonts w:cstheme="minorHAnsi"/>
          <w:color w:val="333333"/>
          <w:shd w:val="clear" w:color="auto" w:fill="FFFFFF"/>
        </w:rPr>
        <w:t xml:space="preserve"> </w:t>
      </w:r>
      <w:proofErr w:type="spellStart"/>
      <w:r w:rsidRPr="00FC4DFF">
        <w:rPr>
          <w:rFonts w:cstheme="minorHAnsi"/>
          <w:color w:val="333333"/>
          <w:shd w:val="clear" w:color="auto" w:fill="FFFFFF"/>
        </w:rPr>
        <w:t>Pai</w:t>
      </w:r>
      <w:proofErr w:type="spellEnd"/>
      <w:r w:rsidRPr="00FC4DFF">
        <w:rPr>
          <w:rFonts w:cstheme="minorHAnsi"/>
          <w:color w:val="333333"/>
          <w:shd w:val="clear" w:color="auto" w:fill="FFFFFF"/>
        </w:rPr>
        <w:t>, Chairman</w:t>
      </w:r>
      <w:r w:rsidRPr="00FC4DFF">
        <w:rPr>
          <w:rFonts w:cstheme="minorHAnsi"/>
          <w:color w:val="333333"/>
        </w:rPr>
        <w:br/>
      </w:r>
      <w:proofErr w:type="gramStart"/>
      <w:r w:rsidRPr="00FC4DFF">
        <w:rPr>
          <w:rFonts w:cstheme="minorHAnsi"/>
          <w:color w:val="333333"/>
          <w:shd w:val="clear" w:color="auto" w:fill="FFFFFF"/>
        </w:rPr>
        <w:t>The</w:t>
      </w:r>
      <w:proofErr w:type="gramEnd"/>
      <w:r w:rsidRPr="00FC4DFF">
        <w:rPr>
          <w:rFonts w:cstheme="minorHAnsi"/>
          <w:color w:val="333333"/>
          <w:shd w:val="clear" w:color="auto" w:fill="FFFFFF"/>
        </w:rPr>
        <w:t xml:space="preserve"> Honorable Michael </w:t>
      </w:r>
      <w:proofErr w:type="spellStart"/>
      <w:r w:rsidRPr="00FC4DFF">
        <w:rPr>
          <w:rFonts w:cstheme="minorHAnsi"/>
          <w:color w:val="333333"/>
          <w:shd w:val="clear" w:color="auto" w:fill="FFFFFF"/>
        </w:rPr>
        <w:t>O'Rielly</w:t>
      </w:r>
      <w:proofErr w:type="spellEnd"/>
      <w:r w:rsidRPr="00FC4DFF">
        <w:rPr>
          <w:rFonts w:cstheme="minorHAnsi"/>
          <w:color w:val="333333"/>
          <w:shd w:val="clear" w:color="auto" w:fill="FFFFFF"/>
        </w:rPr>
        <w:t>, Commissioner</w:t>
      </w:r>
      <w:r w:rsidRPr="00FC4DFF">
        <w:rPr>
          <w:rFonts w:cstheme="minorHAnsi"/>
          <w:color w:val="333333"/>
        </w:rPr>
        <w:br/>
      </w:r>
      <w:r w:rsidRPr="00FC4DFF">
        <w:rPr>
          <w:rFonts w:cstheme="minorHAnsi"/>
          <w:color w:val="333333"/>
          <w:shd w:val="clear" w:color="auto" w:fill="FFFFFF"/>
        </w:rPr>
        <w:t xml:space="preserve">The Honorable Brendan </w:t>
      </w:r>
      <w:proofErr w:type="spellStart"/>
      <w:r w:rsidRPr="00FC4DFF">
        <w:rPr>
          <w:rFonts w:cstheme="minorHAnsi"/>
          <w:color w:val="333333"/>
          <w:shd w:val="clear" w:color="auto" w:fill="FFFFFF"/>
        </w:rPr>
        <w:t>Carr</w:t>
      </w:r>
      <w:proofErr w:type="spellEnd"/>
      <w:r w:rsidRPr="00FC4DFF">
        <w:rPr>
          <w:rFonts w:cstheme="minorHAnsi"/>
          <w:color w:val="333333"/>
          <w:shd w:val="clear" w:color="auto" w:fill="FFFFFF"/>
        </w:rPr>
        <w:t>, Commissioner</w:t>
      </w:r>
      <w:r w:rsidRPr="00FC4DFF">
        <w:rPr>
          <w:rFonts w:cstheme="minorHAnsi"/>
          <w:color w:val="333333"/>
        </w:rPr>
        <w:br/>
      </w:r>
      <w:r w:rsidRPr="00FC4DFF">
        <w:rPr>
          <w:rFonts w:cstheme="minorHAnsi"/>
          <w:color w:val="333333"/>
          <w:shd w:val="clear" w:color="auto" w:fill="FFFFFF"/>
        </w:rPr>
        <w:t xml:space="preserve">The Honorable Jessica </w:t>
      </w:r>
      <w:proofErr w:type="spellStart"/>
      <w:r w:rsidRPr="00FC4DFF">
        <w:rPr>
          <w:rFonts w:cstheme="minorHAnsi"/>
          <w:color w:val="333333"/>
          <w:shd w:val="clear" w:color="auto" w:fill="FFFFFF"/>
        </w:rPr>
        <w:t>Rosenworcel</w:t>
      </w:r>
      <w:proofErr w:type="spellEnd"/>
      <w:r w:rsidRPr="00FC4DFF">
        <w:rPr>
          <w:rFonts w:cstheme="minorHAnsi"/>
          <w:color w:val="333333"/>
          <w:shd w:val="clear" w:color="auto" w:fill="FFFFFF"/>
        </w:rPr>
        <w:t>, Commissioner</w:t>
      </w:r>
      <w:r w:rsidRPr="00FC4DFF">
        <w:rPr>
          <w:rFonts w:cstheme="minorHAnsi"/>
          <w:color w:val="333333"/>
        </w:rPr>
        <w:br/>
      </w:r>
      <w:r w:rsidRPr="00FC4DFF">
        <w:rPr>
          <w:rFonts w:cstheme="minorHAnsi"/>
          <w:color w:val="333333"/>
          <w:shd w:val="clear" w:color="auto" w:fill="FFFFFF"/>
        </w:rPr>
        <w:t>Federal Communications Commission</w:t>
      </w:r>
      <w:r w:rsidRPr="00FC4DFF">
        <w:rPr>
          <w:rFonts w:cstheme="minorHAnsi"/>
          <w:color w:val="333333"/>
        </w:rPr>
        <w:br/>
      </w:r>
      <w:r w:rsidRPr="00FC4DFF">
        <w:rPr>
          <w:rFonts w:cstheme="minorHAnsi"/>
          <w:color w:val="333333"/>
          <w:shd w:val="clear" w:color="auto" w:fill="FFFFFF"/>
        </w:rPr>
        <w:t>455 12th Street, Southwest</w:t>
      </w:r>
      <w:r w:rsidRPr="00FC4DFF">
        <w:rPr>
          <w:rFonts w:cstheme="minorHAnsi"/>
          <w:color w:val="333333"/>
        </w:rPr>
        <w:br/>
      </w:r>
      <w:r w:rsidRPr="00FC4DFF">
        <w:rPr>
          <w:rFonts w:cstheme="minorHAnsi"/>
          <w:color w:val="333333"/>
          <w:shd w:val="clear" w:color="auto" w:fill="FFFFFF"/>
        </w:rPr>
        <w:t>Washington, DC, 20544</w:t>
      </w:r>
    </w:p>
    <w:p w:rsidR="00FC4DFF" w:rsidRPr="00FC4DFF" w:rsidRDefault="00FC4DFF" w:rsidP="00FC4DFF">
      <w:pPr>
        <w:spacing w:after="0"/>
        <w:rPr>
          <w:rFonts w:cstheme="minorHAnsi"/>
          <w:color w:val="333333"/>
          <w:shd w:val="clear" w:color="auto" w:fill="FFFFFF"/>
        </w:rPr>
      </w:pPr>
    </w:p>
    <w:p w:rsidR="00FC4DFF" w:rsidRPr="00FC4DFF" w:rsidRDefault="00FC4DFF" w:rsidP="00FC4DFF">
      <w:pPr>
        <w:spacing w:after="0"/>
        <w:rPr>
          <w:rFonts w:cstheme="minorHAnsi"/>
        </w:rPr>
      </w:pPr>
      <w:r w:rsidRPr="00FC4DFF">
        <w:rPr>
          <w:rFonts w:cstheme="minorHAnsi"/>
          <w:color w:val="333333"/>
          <w:shd w:val="clear" w:color="auto" w:fill="FFFFFF"/>
        </w:rPr>
        <w:t xml:space="preserve">Dear Chairman </w:t>
      </w:r>
      <w:proofErr w:type="spellStart"/>
      <w:r w:rsidRPr="00FC4DFF">
        <w:rPr>
          <w:rFonts w:cstheme="minorHAnsi"/>
          <w:color w:val="333333"/>
          <w:shd w:val="clear" w:color="auto" w:fill="FFFFFF"/>
        </w:rPr>
        <w:t>Pai</w:t>
      </w:r>
      <w:proofErr w:type="spellEnd"/>
      <w:r w:rsidR="00FC7617">
        <w:rPr>
          <w:rFonts w:cstheme="minorHAnsi"/>
          <w:color w:val="333333"/>
          <w:shd w:val="clear" w:color="auto" w:fill="FFFFFF"/>
        </w:rPr>
        <w:t xml:space="preserve"> and FCC Commissioners</w:t>
      </w:r>
      <w:proofErr w:type="gramStart"/>
      <w:r w:rsidR="00FC7617">
        <w:rPr>
          <w:rFonts w:cstheme="minorHAnsi"/>
          <w:color w:val="333333"/>
          <w:shd w:val="clear" w:color="auto" w:fill="FFFFFF"/>
        </w:rPr>
        <w:t>,</w:t>
      </w:r>
      <w:proofErr w:type="gramEnd"/>
      <w:r w:rsidRPr="00FC4DFF">
        <w:rPr>
          <w:rFonts w:cstheme="minorHAnsi"/>
          <w:color w:val="333333"/>
        </w:rPr>
        <w:br/>
      </w:r>
      <w:r w:rsidRPr="00FC4DFF">
        <w:rPr>
          <w:rFonts w:cstheme="minorHAnsi"/>
          <w:color w:val="333333"/>
        </w:rPr>
        <w:br/>
      </w:r>
      <w:r w:rsidRPr="00FC4DFF">
        <w:rPr>
          <w:rFonts w:cstheme="minorHAnsi"/>
          <w:color w:val="333333"/>
          <w:shd w:val="clear" w:color="auto" w:fill="FFFFFF"/>
        </w:rPr>
        <w:t xml:space="preserve">I </w:t>
      </w:r>
      <w:r>
        <w:rPr>
          <w:rFonts w:cstheme="minorHAnsi"/>
          <w:color w:val="333333"/>
          <w:shd w:val="clear" w:color="auto" w:fill="FFFFFF"/>
        </w:rPr>
        <w:t xml:space="preserve">am writing in </w:t>
      </w:r>
      <w:r w:rsidRPr="00FC4DFF">
        <w:rPr>
          <w:rFonts w:cstheme="minorHAnsi"/>
          <w:color w:val="333333"/>
          <w:shd w:val="clear" w:color="auto" w:fill="FFFFFF"/>
        </w:rPr>
        <w:t xml:space="preserve">support </w:t>
      </w:r>
      <w:r>
        <w:rPr>
          <w:rFonts w:cstheme="minorHAnsi"/>
          <w:color w:val="333333"/>
          <w:shd w:val="clear" w:color="auto" w:fill="FFFFFF"/>
        </w:rPr>
        <w:t xml:space="preserve">of </w:t>
      </w:r>
      <w:r w:rsidRPr="00FC4DFF">
        <w:rPr>
          <w:rFonts w:cstheme="minorHAnsi"/>
          <w:color w:val="333333"/>
          <w:shd w:val="clear" w:color="auto" w:fill="FFFFFF"/>
        </w:rPr>
        <w:t>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w:t>
      </w:r>
    </w:p>
    <w:p w:rsidR="00FC4DFF" w:rsidRDefault="00FC4DFF" w:rsidP="00FC4DFF">
      <w:pPr>
        <w:spacing w:after="0"/>
        <w:rPr>
          <w:rFonts w:cstheme="minorHAnsi"/>
        </w:rPr>
      </w:pPr>
    </w:p>
    <w:p w:rsidR="00FC4DFF" w:rsidRDefault="00FC4DFF" w:rsidP="00FC4DFF">
      <w:pPr>
        <w:spacing w:after="0"/>
        <w:rPr>
          <w:rFonts w:cstheme="minorHAnsi"/>
        </w:rPr>
      </w:pPr>
      <w:r>
        <w:rPr>
          <w:rFonts w:cstheme="minorHAnsi"/>
        </w:rPr>
        <w:t xml:space="preserve">There is nothing like public access television. When I was a 22 year old college graduate interested in media, I went to the local public access </w:t>
      </w:r>
      <w:proofErr w:type="spellStart"/>
      <w:proofErr w:type="gramStart"/>
      <w:r>
        <w:rPr>
          <w:rFonts w:cstheme="minorHAnsi"/>
        </w:rPr>
        <w:t>tv</w:t>
      </w:r>
      <w:proofErr w:type="spellEnd"/>
      <w:proofErr w:type="gramEnd"/>
      <w:r>
        <w:rPr>
          <w:rFonts w:cstheme="minorHAnsi"/>
        </w:rPr>
        <w:t xml:space="preserve"> station and was able to take a class in digital editing. While at the studio I watched local shows being put on and saw how it brought together many diff</w:t>
      </w:r>
      <w:r w:rsidR="00FC7617">
        <w:rPr>
          <w:rFonts w:cstheme="minorHAnsi"/>
        </w:rPr>
        <w:t xml:space="preserve">erent members of the community. </w:t>
      </w:r>
      <w:r>
        <w:rPr>
          <w:rFonts w:cstheme="minorHAnsi"/>
        </w:rPr>
        <w:t>I since went on to get into media producing, but I credit public access with playing a role in opening up opportunities.</w:t>
      </w:r>
    </w:p>
    <w:p w:rsidR="00FC4DFF" w:rsidRDefault="00FC4DFF" w:rsidP="00FC4DFF">
      <w:pPr>
        <w:spacing w:after="0"/>
        <w:rPr>
          <w:rFonts w:cstheme="minorHAnsi"/>
        </w:rPr>
      </w:pPr>
    </w:p>
    <w:p w:rsidR="00FC4DFF" w:rsidRPr="00FC4DFF" w:rsidRDefault="00FC4DFF" w:rsidP="00FC4DFF">
      <w:pPr>
        <w:spacing w:after="0"/>
        <w:rPr>
          <w:rFonts w:cstheme="minorHAnsi"/>
        </w:rPr>
      </w:pPr>
      <w:r>
        <w:rPr>
          <w:rFonts w:cstheme="minorHAnsi"/>
        </w:rPr>
        <w:t>Public access television producers and offers content that isn’t broa</w:t>
      </w:r>
      <w:r w:rsidR="00FC7617">
        <w:rPr>
          <w:rFonts w:cstheme="minorHAnsi"/>
        </w:rPr>
        <w:t>dcast anywhere else, including:</w:t>
      </w:r>
    </w:p>
    <w:p w:rsidR="0041524C" w:rsidRPr="00FC4DFF" w:rsidRDefault="00FC7617" w:rsidP="00FC4DFF">
      <w:pPr>
        <w:pStyle w:val="ListParagraph"/>
        <w:numPr>
          <w:ilvl w:val="0"/>
          <w:numId w:val="1"/>
        </w:numPr>
        <w:spacing w:after="0"/>
        <w:rPr>
          <w:rFonts w:cstheme="minorHAnsi"/>
        </w:rPr>
      </w:pPr>
      <w:r>
        <w:rPr>
          <w:rFonts w:cstheme="minorHAnsi"/>
        </w:rPr>
        <w:t>b</w:t>
      </w:r>
      <w:r w:rsidR="0041524C" w:rsidRPr="00FC4DFF">
        <w:rPr>
          <w:rFonts w:cstheme="minorHAnsi"/>
        </w:rPr>
        <w:t xml:space="preserve">roadcasts of </w:t>
      </w:r>
      <w:r w:rsidR="00FC4DFF" w:rsidRPr="00FC4DFF">
        <w:rPr>
          <w:rFonts w:cstheme="minorHAnsi"/>
        </w:rPr>
        <w:t xml:space="preserve">city council and school board </w:t>
      </w:r>
      <w:r w:rsidR="0041524C" w:rsidRPr="00FC4DFF">
        <w:rPr>
          <w:rFonts w:cstheme="minorHAnsi"/>
        </w:rPr>
        <w:t xml:space="preserve">meetings </w:t>
      </w:r>
    </w:p>
    <w:p w:rsidR="00FC4DFF" w:rsidRPr="00FC4DFF" w:rsidRDefault="00FC7617" w:rsidP="00FC4DFF">
      <w:pPr>
        <w:pStyle w:val="ListParagraph"/>
        <w:numPr>
          <w:ilvl w:val="0"/>
          <w:numId w:val="1"/>
        </w:numPr>
        <w:spacing w:after="0"/>
        <w:rPr>
          <w:rFonts w:cstheme="minorHAnsi"/>
        </w:rPr>
      </w:pPr>
      <w:r>
        <w:rPr>
          <w:rFonts w:cstheme="minorHAnsi"/>
          <w:color w:val="333333"/>
          <w:shd w:val="clear" w:color="auto" w:fill="FFFFFF"/>
        </w:rPr>
        <w:t>media production training and youth media programs</w:t>
      </w:r>
    </w:p>
    <w:p w:rsidR="00FC4DFF" w:rsidRPr="00FC4DFF" w:rsidRDefault="00FC4DFF" w:rsidP="00FC4DFF">
      <w:pPr>
        <w:pStyle w:val="ListParagraph"/>
        <w:numPr>
          <w:ilvl w:val="0"/>
          <w:numId w:val="1"/>
        </w:numPr>
        <w:spacing w:after="0"/>
        <w:rPr>
          <w:rFonts w:cstheme="minorHAnsi"/>
        </w:rPr>
      </w:pPr>
      <w:r w:rsidRPr="00FC4DFF">
        <w:rPr>
          <w:rFonts w:cstheme="minorHAnsi"/>
          <w:color w:val="333333"/>
          <w:shd w:val="clear" w:color="auto" w:fill="FFFFFF"/>
        </w:rPr>
        <w:t>special classes for seniors,</w:t>
      </w:r>
      <w:r w:rsidR="00FC7617">
        <w:rPr>
          <w:rFonts w:cstheme="minorHAnsi"/>
          <w:color w:val="333333"/>
          <w:shd w:val="clear" w:color="auto" w:fill="FFFFFF"/>
        </w:rPr>
        <w:t xml:space="preserve"> nonprofits, and City agencies</w:t>
      </w:r>
    </w:p>
    <w:p w:rsidR="00FC4DFF" w:rsidRPr="00FC7617" w:rsidRDefault="00FC4DFF" w:rsidP="00FC7617">
      <w:pPr>
        <w:pStyle w:val="ListParagraph"/>
        <w:numPr>
          <w:ilvl w:val="0"/>
          <w:numId w:val="1"/>
        </w:numPr>
        <w:spacing w:after="0"/>
        <w:rPr>
          <w:rFonts w:cstheme="minorHAnsi"/>
        </w:rPr>
      </w:pPr>
      <w:r w:rsidRPr="00FC4DFF">
        <w:rPr>
          <w:rFonts w:cstheme="minorHAnsi"/>
          <w:color w:val="333333"/>
          <w:shd w:val="clear" w:color="auto" w:fill="FFFFFF"/>
        </w:rPr>
        <w:t>coverage of local issue</w:t>
      </w:r>
      <w:r w:rsidR="00FC7617">
        <w:rPr>
          <w:rFonts w:cstheme="minorHAnsi"/>
          <w:color w:val="333333"/>
          <w:shd w:val="clear" w:color="auto" w:fill="FFFFFF"/>
        </w:rPr>
        <w:t xml:space="preserve">s and events and </w:t>
      </w:r>
      <w:r w:rsidRPr="00FC7617">
        <w:rPr>
          <w:rFonts w:cstheme="minorHAnsi"/>
          <w:color w:val="333333"/>
          <w:shd w:val="clear" w:color="auto" w:fill="FFFFFF"/>
        </w:rPr>
        <w:t>thousands of hours of unique local programming</w:t>
      </w:r>
    </w:p>
    <w:p w:rsidR="00FC7617" w:rsidRDefault="00FC7617" w:rsidP="00FC7617">
      <w:pPr>
        <w:spacing w:after="0"/>
        <w:rPr>
          <w:rFonts w:cstheme="minorHAnsi"/>
        </w:rPr>
      </w:pPr>
    </w:p>
    <w:p w:rsidR="00FC7617" w:rsidRDefault="00FC7617" w:rsidP="00FC7617">
      <w:pPr>
        <w:spacing w:after="0"/>
        <w:rPr>
          <w:rFonts w:cstheme="minorHAnsi"/>
        </w:rPr>
      </w:pPr>
      <w:r>
        <w:rPr>
          <w:rFonts w:cstheme="minorHAnsi"/>
        </w:rPr>
        <w:t xml:space="preserve">That may sound like small potatoes to large corporate entities like Comcast, but it is this little stuff that acts as the glue in communities. Start to remove the glue, and things fall apart bit by bit. </w:t>
      </w:r>
    </w:p>
    <w:p w:rsidR="00FC7617" w:rsidRDefault="00FC7617" w:rsidP="00FC7617">
      <w:pPr>
        <w:spacing w:after="0"/>
        <w:rPr>
          <w:rFonts w:cstheme="minorHAnsi"/>
        </w:rPr>
      </w:pPr>
    </w:p>
    <w:p w:rsidR="00FC7617" w:rsidRDefault="00FC7617" w:rsidP="00FC7617">
      <w:pPr>
        <w:spacing w:after="0"/>
        <w:rPr>
          <w:rFonts w:cstheme="minorHAnsi"/>
        </w:rPr>
      </w:pPr>
      <w:r>
        <w:rPr>
          <w:rFonts w:cstheme="minorHAnsi"/>
        </w:rPr>
        <w:t>Please don’t change this rule for short-term gain. Let’s remember that what makes America great is not only found in the board room, but on Main Street.</w:t>
      </w:r>
    </w:p>
    <w:p w:rsidR="00FC7617" w:rsidRDefault="00FC7617" w:rsidP="00FC7617">
      <w:pPr>
        <w:spacing w:after="0"/>
        <w:rPr>
          <w:rFonts w:cstheme="minorHAnsi"/>
        </w:rPr>
      </w:pPr>
    </w:p>
    <w:p w:rsidR="00FC7617" w:rsidRDefault="00FC7617" w:rsidP="00FC7617">
      <w:pPr>
        <w:spacing w:after="0"/>
        <w:rPr>
          <w:rFonts w:cstheme="minorHAnsi"/>
        </w:rPr>
      </w:pPr>
      <w:r>
        <w:rPr>
          <w:rFonts w:cstheme="minorHAnsi"/>
        </w:rPr>
        <w:t>Sincerely yours,</w:t>
      </w:r>
    </w:p>
    <w:p w:rsidR="00FC7617" w:rsidRDefault="00FC7617" w:rsidP="00FC7617">
      <w:pPr>
        <w:spacing w:after="0"/>
        <w:rPr>
          <w:rFonts w:cstheme="minorHAnsi"/>
        </w:rPr>
      </w:pPr>
    </w:p>
    <w:p w:rsidR="00FC7617" w:rsidRDefault="00FC7617" w:rsidP="00FC7617">
      <w:pPr>
        <w:spacing w:after="0"/>
        <w:rPr>
          <w:rFonts w:cstheme="minorHAnsi"/>
        </w:rPr>
      </w:pPr>
      <w:r>
        <w:rPr>
          <w:rFonts w:cstheme="minorHAnsi"/>
        </w:rPr>
        <w:t>Molly O’Brien</w:t>
      </w:r>
      <w:bookmarkStart w:id="0" w:name="_GoBack"/>
      <w:bookmarkEnd w:id="0"/>
      <w:r>
        <w:rPr>
          <w:rFonts w:cstheme="minorHAnsi"/>
        </w:rPr>
        <w:t xml:space="preserve"> </w:t>
      </w:r>
    </w:p>
    <w:p w:rsidR="00FC7617" w:rsidRPr="00FC7617" w:rsidRDefault="00FC7617" w:rsidP="00FC7617">
      <w:pPr>
        <w:spacing w:after="0"/>
        <w:rPr>
          <w:rFonts w:cstheme="minorHAnsi"/>
        </w:rPr>
      </w:pPr>
    </w:p>
    <w:p w:rsidR="0041524C" w:rsidRPr="00FC4DFF" w:rsidRDefault="0041524C" w:rsidP="00FC4DFF">
      <w:pPr>
        <w:pStyle w:val="ListParagraph"/>
        <w:numPr>
          <w:ilvl w:val="0"/>
          <w:numId w:val="1"/>
        </w:numPr>
        <w:spacing w:after="0"/>
        <w:rPr>
          <w:rFonts w:cstheme="minorHAnsi"/>
        </w:rPr>
      </w:pPr>
    </w:p>
    <w:sectPr w:rsidR="0041524C" w:rsidRPr="00FC4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92A6F"/>
    <w:multiLevelType w:val="hybridMultilevel"/>
    <w:tmpl w:val="4DB2084C"/>
    <w:lvl w:ilvl="0" w:tplc="D8E450E4">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24C"/>
    <w:rsid w:val="0041524C"/>
    <w:rsid w:val="007917E9"/>
    <w:rsid w:val="007B08E0"/>
    <w:rsid w:val="00FC4DFF"/>
    <w:rsid w:val="00FC7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ED4667-3529-4C2F-9327-2D116BA5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152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152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1524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52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1524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1524C"/>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41524C"/>
    <w:rPr>
      <w:color w:val="0000FF"/>
      <w:u w:val="single"/>
    </w:rPr>
  </w:style>
  <w:style w:type="paragraph" w:styleId="ListParagraph">
    <w:name w:val="List Paragraph"/>
    <w:basedOn w:val="Normal"/>
    <w:uiPriority w:val="34"/>
    <w:qFormat/>
    <w:rsid w:val="004152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634551">
      <w:bodyDiv w:val="1"/>
      <w:marLeft w:val="0"/>
      <w:marRight w:val="0"/>
      <w:marTop w:val="0"/>
      <w:marBottom w:val="0"/>
      <w:divBdr>
        <w:top w:val="none" w:sz="0" w:space="0" w:color="auto"/>
        <w:left w:val="none" w:sz="0" w:space="0" w:color="auto"/>
        <w:bottom w:val="none" w:sz="0" w:space="0" w:color="auto"/>
        <w:right w:val="none" w:sz="0" w:space="0" w:color="auto"/>
      </w:divBdr>
      <w:divsChild>
        <w:div w:id="1458833165">
          <w:marLeft w:val="0"/>
          <w:marRight w:val="0"/>
          <w:marTop w:val="0"/>
          <w:marBottom w:val="0"/>
          <w:divBdr>
            <w:top w:val="none" w:sz="0" w:space="0" w:color="auto"/>
            <w:left w:val="none" w:sz="0" w:space="0" w:color="auto"/>
            <w:bottom w:val="none" w:sz="0" w:space="0" w:color="auto"/>
            <w:right w:val="none" w:sz="0" w:space="0" w:color="auto"/>
          </w:divBdr>
        </w:div>
        <w:div w:id="425882370">
          <w:marLeft w:val="600"/>
          <w:marRight w:val="0"/>
          <w:marTop w:val="0"/>
          <w:marBottom w:val="0"/>
          <w:divBdr>
            <w:top w:val="none" w:sz="0" w:space="0" w:color="auto"/>
            <w:left w:val="none" w:sz="0" w:space="0" w:color="auto"/>
            <w:bottom w:val="none" w:sz="0" w:space="0" w:color="auto"/>
            <w:right w:val="none" w:sz="0" w:space="0" w:color="auto"/>
          </w:divBdr>
        </w:div>
        <w:div w:id="1178429124">
          <w:marLeft w:val="600"/>
          <w:marRight w:val="0"/>
          <w:marTop w:val="33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OBrien</dc:creator>
  <cp:keywords/>
  <dc:description/>
  <cp:lastModifiedBy>Molly OBrien</cp:lastModifiedBy>
  <cp:revision>1</cp:revision>
  <dcterms:created xsi:type="dcterms:W3CDTF">2018-12-14T02:52:00Z</dcterms:created>
  <dcterms:modified xsi:type="dcterms:W3CDTF">2018-12-14T03:19:00Z</dcterms:modified>
</cp:coreProperties>
</file>