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D77" w:rsidRDefault="00F03D77" w:rsidP="00F03D77">
      <w:r>
        <w:t>I strongly support net neutrality back by Title Oversight of ISPs. The internet has brought access to an unlimited world of possibilities to people across the world from all walks of life, and has been a great equalizer to information. With a decent connection, even someone in a rural 3rd world country can access the same educational resources, communications, and entertainment as someone making "6 figures" in Beverly Hills, California. This is a great demonstration of the great benefits technology can bring to the world.</w:t>
      </w:r>
    </w:p>
    <w:p w:rsidR="00F03D77" w:rsidRDefault="00F03D77" w:rsidP="00F03D77"/>
    <w:p w:rsidR="00F03D77" w:rsidRDefault="00F03D77" w:rsidP="00F03D77">
      <w:r>
        <w:t>I am concerned for myself and the rest of the world that if net neutrality is done away with, slowly, bit by bit, this great equalizer will start to become unequal. Internet providers who answer to shareholders and not the American people, could charge higher rates for various types of content, perhaps those of a competitor, driving more profits to themselves and offering less options to citizens. They could also start changing price structuring, and those who may not be able to afford higher rates, such schools in low income areas, may suffer in the quality of their education by missing out on learning opportunities from the internet.</w:t>
      </w:r>
    </w:p>
    <w:p w:rsidR="00F03D77" w:rsidRDefault="00F03D77" w:rsidP="00F03D77"/>
    <w:p w:rsidR="003B45D0" w:rsidRDefault="00F03D77" w:rsidP="00F03D77">
      <w:r>
        <w:t>I STRONGLY SUPPORT NET NEUTRALITY!</w:t>
      </w:r>
      <w:bookmarkStart w:id="0" w:name="_GoBack"/>
      <w:bookmarkEnd w:id="0"/>
    </w:p>
    <w:sectPr w:rsidR="003B4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77"/>
    <w:rsid w:val="003B45D0"/>
    <w:rsid w:val="00F03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6FD1B-9B3B-46BD-9251-E78E81FD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M BROWN</dc:creator>
  <cp:keywords/>
  <dc:description/>
  <cp:lastModifiedBy>L M BROWN</cp:lastModifiedBy>
  <cp:revision>1</cp:revision>
  <dcterms:created xsi:type="dcterms:W3CDTF">2017-12-14T03:40:00Z</dcterms:created>
  <dcterms:modified xsi:type="dcterms:W3CDTF">2017-12-14T03:41:00Z</dcterms:modified>
</cp:coreProperties>
</file>