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7733B2" w14:textId="77777777" w:rsidR="00AE6D6A" w:rsidRDefault="001A4124">
      <w:r>
        <w:t xml:space="preserve">I am 100% in support of </w:t>
      </w:r>
      <w:proofErr w:type="spellStart"/>
      <w:r>
        <w:t>Ajit</w:t>
      </w:r>
      <w:proofErr w:type="spellEnd"/>
      <w:r>
        <w:t xml:space="preserve"> </w:t>
      </w:r>
      <w:proofErr w:type="spellStart"/>
      <w:r>
        <w:t>Pai’s</w:t>
      </w:r>
      <w:proofErr w:type="spellEnd"/>
      <w:r>
        <w:t xml:space="preserve"> decision to eliminate title II classification and remove “net neutrality” from the FCC’s purview.</w:t>
      </w:r>
    </w:p>
    <w:p w14:paraId="2C071C1E" w14:textId="77777777" w:rsidR="001A4124" w:rsidRDefault="001A4124"/>
    <w:p w14:paraId="27CE6652" w14:textId="77777777" w:rsidR="001A4124" w:rsidRDefault="001A4124" w:rsidP="001A4124">
      <w:pPr>
        <w:pStyle w:val="ListParagraph"/>
        <w:numPr>
          <w:ilvl w:val="0"/>
          <w:numId w:val="1"/>
        </w:numPr>
      </w:pPr>
      <w:r>
        <w:t>Restore/retain innovation and private market freedom as it has stood within the internet</w:t>
      </w:r>
    </w:p>
    <w:p w14:paraId="34380CD7" w14:textId="77777777" w:rsidR="001A4124" w:rsidRDefault="001A4124" w:rsidP="001A4124">
      <w:pPr>
        <w:pStyle w:val="ListParagraph"/>
        <w:numPr>
          <w:ilvl w:val="0"/>
          <w:numId w:val="1"/>
        </w:numPr>
      </w:pPr>
      <w:r>
        <w:t>Allow enforcement for these carriers at the FTC (do not let them use the Title II loophole that they are carriers in one business therefore in all business, or FORCE THEM TO BE INTERNET REGULATED IF THEY CALL THEMSELVES TITLE II)</w:t>
      </w:r>
    </w:p>
    <w:p w14:paraId="65515EA8" w14:textId="77777777" w:rsidR="001A4124" w:rsidRDefault="001A4124" w:rsidP="001A4124">
      <w:pPr>
        <w:pStyle w:val="ListParagraph"/>
        <w:numPr>
          <w:ilvl w:val="0"/>
          <w:numId w:val="1"/>
        </w:numPr>
      </w:pPr>
      <w:r>
        <w:t>Exert leverage over local municipalities to force them to allow innovation and broadband competition at the local level which is where most of the issues arise.</w:t>
      </w:r>
      <w:bookmarkStart w:id="0" w:name="_GoBack"/>
      <w:bookmarkEnd w:id="0"/>
    </w:p>
    <w:sectPr w:rsidR="001A4124" w:rsidSect="00555E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6F555B"/>
    <w:multiLevelType w:val="hybridMultilevel"/>
    <w:tmpl w:val="BA364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124"/>
    <w:rsid w:val="001A4124"/>
    <w:rsid w:val="00555E6B"/>
    <w:rsid w:val="0085142F"/>
    <w:rsid w:val="008F03E5"/>
    <w:rsid w:val="00B96D2D"/>
    <w:rsid w:val="00FB0A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F98959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41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Words>
  <Characters>523</Characters>
  <Application>Microsoft Macintosh Word</Application>
  <DocSecurity>0</DocSecurity>
  <Lines>4</Lines>
  <Paragraphs>1</Paragraphs>
  <ScaleCrop>false</ScaleCrop>
  <LinksUpToDate>false</LinksUpToDate>
  <CharactersWithSpaces>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Adkins</dc:creator>
  <cp:keywords/>
  <dc:description/>
  <cp:lastModifiedBy>Bill Adkins</cp:lastModifiedBy>
  <cp:revision>2</cp:revision>
  <dcterms:created xsi:type="dcterms:W3CDTF">2017-12-14T01:54:00Z</dcterms:created>
  <dcterms:modified xsi:type="dcterms:W3CDTF">2017-12-14T01:54:00Z</dcterms:modified>
</cp:coreProperties>
</file>