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2325" w:rsidRPr="009B22ED" w:rsidRDefault="001A2325" w:rsidP="001A2325">
      <w:pPr>
        <w:spacing w:after="0" w:line="240" w:lineRule="auto"/>
        <w:rPr>
          <w:rStyle w:val="ng-binding"/>
          <w:rFonts w:asciiTheme="majorHAnsi" w:hAnsiTheme="majorHAnsi"/>
          <w:sz w:val="28"/>
          <w:szCs w:val="28"/>
        </w:rPr>
      </w:pPr>
      <w:r w:rsidRPr="009B22ED">
        <w:rPr>
          <w:rStyle w:val="ng-binding"/>
          <w:rFonts w:asciiTheme="majorHAnsi" w:hAnsiTheme="majorHAnsi"/>
          <w:sz w:val="28"/>
          <w:szCs w:val="28"/>
        </w:rPr>
        <w:t>As a</w:t>
      </w:r>
      <w:r w:rsidR="00F662C9" w:rsidRPr="009B22ED">
        <w:rPr>
          <w:rStyle w:val="ng-binding"/>
          <w:rFonts w:asciiTheme="majorHAnsi" w:hAnsiTheme="majorHAnsi"/>
          <w:sz w:val="28"/>
          <w:szCs w:val="28"/>
        </w:rPr>
        <w:t>n</w:t>
      </w:r>
      <w:r w:rsidRPr="009B22ED">
        <w:rPr>
          <w:rStyle w:val="ng-binding"/>
          <w:rFonts w:asciiTheme="majorHAnsi" w:hAnsiTheme="majorHAnsi"/>
          <w:sz w:val="28"/>
          <w:szCs w:val="28"/>
        </w:rPr>
        <w:t xml:space="preserve"> ARES member and user of Winlink for emergency </w:t>
      </w:r>
      <w:r w:rsidRPr="009B22ED">
        <w:rPr>
          <w:rStyle w:val="ng-binding"/>
          <w:rFonts w:asciiTheme="majorHAnsi" w:hAnsiTheme="majorHAnsi"/>
          <w:sz w:val="28"/>
          <w:szCs w:val="28"/>
        </w:rPr>
        <w:t>communication</w:t>
      </w:r>
      <w:r w:rsidRPr="009B22ED">
        <w:rPr>
          <w:rStyle w:val="ng-binding"/>
          <w:rFonts w:asciiTheme="majorHAnsi" w:hAnsiTheme="majorHAnsi"/>
          <w:sz w:val="28"/>
          <w:szCs w:val="28"/>
        </w:rPr>
        <w:t>, I strongly support the ARSFI position to remove the 300 baud symbol rate limit on HF bands to encourage the use and development of more efficient digital protocols on the amateur bands</w:t>
      </w:r>
      <w:r w:rsidRPr="009B22ED">
        <w:rPr>
          <w:rStyle w:val="ng-binding"/>
          <w:rFonts w:asciiTheme="majorHAnsi" w:hAnsiTheme="majorHAnsi"/>
          <w:sz w:val="28"/>
          <w:szCs w:val="28"/>
        </w:rPr>
        <w:t>.</w:t>
      </w:r>
      <w:bookmarkStart w:id="0" w:name="_GoBack"/>
      <w:bookmarkEnd w:id="0"/>
    </w:p>
    <w:p w:rsidR="001A2325" w:rsidRPr="009B22ED" w:rsidRDefault="001A2325" w:rsidP="001A2325">
      <w:pPr>
        <w:spacing w:after="0" w:line="240" w:lineRule="auto"/>
        <w:rPr>
          <w:rStyle w:val="ng-binding"/>
          <w:rFonts w:asciiTheme="majorHAnsi" w:hAnsiTheme="majorHAnsi"/>
          <w:sz w:val="28"/>
          <w:szCs w:val="28"/>
        </w:rPr>
      </w:pPr>
    </w:p>
    <w:p w:rsidR="00F662C9" w:rsidRPr="009B22ED" w:rsidRDefault="001A2325" w:rsidP="00F662C9">
      <w:pPr>
        <w:spacing w:after="0" w:line="240" w:lineRule="auto"/>
        <w:rPr>
          <w:rFonts w:asciiTheme="majorHAnsi" w:eastAsia="Times New Roman" w:hAnsiTheme="majorHAnsi" w:cs="Arial"/>
          <w:sz w:val="28"/>
          <w:szCs w:val="28"/>
        </w:rPr>
      </w:pPr>
      <w:r w:rsidRPr="009B22ED">
        <w:rPr>
          <w:rFonts w:asciiTheme="majorHAnsi" w:eastAsia="Times New Roman" w:hAnsiTheme="majorHAnsi" w:cs="Arial"/>
          <w:sz w:val="28"/>
          <w:szCs w:val="28"/>
        </w:rPr>
        <w:t xml:space="preserve">Some commenters rebuttal the removal of 300 baud symbol rate limit, citing </w:t>
      </w:r>
      <w:r w:rsidRPr="001A2325">
        <w:rPr>
          <w:rFonts w:asciiTheme="majorHAnsi" w:eastAsia="Times New Roman" w:hAnsiTheme="majorHAnsi" w:cs="Arial"/>
          <w:sz w:val="28"/>
          <w:szCs w:val="28"/>
        </w:rPr>
        <w:t>47</w:t>
      </w:r>
      <w:r w:rsidRPr="009B22ED">
        <w:rPr>
          <w:rFonts w:asciiTheme="majorHAnsi" w:eastAsia="Times New Roman" w:hAnsiTheme="majorHAnsi" w:cs="Arial"/>
          <w:sz w:val="28"/>
          <w:szCs w:val="28"/>
        </w:rPr>
        <w:t xml:space="preserve"> </w:t>
      </w:r>
      <w:r w:rsidRPr="001A2325">
        <w:rPr>
          <w:rFonts w:asciiTheme="majorHAnsi" w:eastAsia="Times New Roman" w:hAnsiTheme="majorHAnsi" w:cs="Arial"/>
          <w:sz w:val="28"/>
          <w:szCs w:val="28"/>
        </w:rPr>
        <w:t>CFR</w:t>
      </w:r>
      <w:r w:rsidRPr="009B22ED">
        <w:rPr>
          <w:rFonts w:asciiTheme="majorHAnsi" w:eastAsia="Times New Roman" w:hAnsiTheme="majorHAnsi" w:cs="Arial"/>
          <w:sz w:val="28"/>
          <w:szCs w:val="28"/>
        </w:rPr>
        <w:t xml:space="preserve"> </w:t>
      </w:r>
      <w:r w:rsidRPr="001A2325">
        <w:rPr>
          <w:rFonts w:asciiTheme="majorHAnsi" w:eastAsia="Times New Roman" w:hAnsiTheme="majorHAnsi" w:cs="Arial"/>
          <w:sz w:val="28"/>
          <w:szCs w:val="28"/>
        </w:rPr>
        <w:t>§97.113(a</w:t>
      </w:r>
      <w:proofErr w:type="gramStart"/>
      <w:r w:rsidRPr="001A2325">
        <w:rPr>
          <w:rFonts w:asciiTheme="majorHAnsi" w:eastAsia="Times New Roman" w:hAnsiTheme="majorHAnsi" w:cs="Arial"/>
          <w:sz w:val="28"/>
          <w:szCs w:val="28"/>
        </w:rPr>
        <w:t>)4</w:t>
      </w:r>
      <w:proofErr w:type="gramEnd"/>
      <w:r w:rsidRPr="009B22ED">
        <w:rPr>
          <w:rFonts w:asciiTheme="majorHAnsi" w:eastAsia="Times New Roman" w:hAnsiTheme="majorHAnsi" w:cs="Arial"/>
          <w:sz w:val="28"/>
          <w:szCs w:val="28"/>
        </w:rPr>
        <w:t xml:space="preserve"> which states</w:t>
      </w:r>
      <w:r w:rsidRPr="001A2325">
        <w:rPr>
          <w:rFonts w:asciiTheme="majorHAnsi" w:eastAsia="Times New Roman" w:hAnsiTheme="majorHAnsi" w:cs="Arial"/>
          <w:sz w:val="28"/>
          <w:szCs w:val="28"/>
        </w:rPr>
        <w:t xml:space="preserve"> “No amateur station shall transmit messages encoded for the purpose of obscuring their meaning.</w:t>
      </w:r>
      <w:r w:rsidRPr="009B22ED">
        <w:rPr>
          <w:rFonts w:asciiTheme="majorHAnsi" w:eastAsia="Times New Roman" w:hAnsiTheme="majorHAnsi" w:cs="Arial"/>
          <w:sz w:val="28"/>
          <w:szCs w:val="28"/>
        </w:rPr>
        <w:t xml:space="preserve">”  It’s important to note “purpose of obscuring” is the intended prohibition within the rule.  </w:t>
      </w:r>
      <w:r w:rsidR="00F662C9" w:rsidRPr="009B22ED">
        <w:rPr>
          <w:rFonts w:asciiTheme="majorHAnsi" w:eastAsia="Times New Roman" w:hAnsiTheme="majorHAnsi" w:cs="Arial"/>
          <w:sz w:val="28"/>
          <w:szCs w:val="28"/>
        </w:rPr>
        <w:t xml:space="preserve"> Winlink protocols </w:t>
      </w:r>
      <w:r w:rsidRPr="009B22ED">
        <w:rPr>
          <w:rFonts w:asciiTheme="majorHAnsi" w:eastAsia="Times New Roman" w:hAnsiTheme="majorHAnsi" w:cs="Arial"/>
          <w:sz w:val="28"/>
          <w:szCs w:val="28"/>
        </w:rPr>
        <w:t xml:space="preserve">intended purpose </w:t>
      </w:r>
      <w:r w:rsidR="00F662C9" w:rsidRPr="009B22ED">
        <w:rPr>
          <w:rFonts w:asciiTheme="majorHAnsi" w:eastAsia="Times New Roman" w:hAnsiTheme="majorHAnsi" w:cs="Arial"/>
          <w:sz w:val="28"/>
          <w:szCs w:val="28"/>
        </w:rPr>
        <w:t xml:space="preserve">is just the opposite, it </w:t>
      </w:r>
      <w:r w:rsidRPr="009B22ED">
        <w:rPr>
          <w:rFonts w:asciiTheme="majorHAnsi" w:eastAsia="Times New Roman" w:hAnsiTheme="majorHAnsi" w:cs="Arial"/>
          <w:sz w:val="28"/>
          <w:szCs w:val="28"/>
        </w:rPr>
        <w:t xml:space="preserve">is </w:t>
      </w:r>
      <w:r w:rsidR="009B22ED" w:rsidRPr="009B22ED">
        <w:rPr>
          <w:rFonts w:asciiTheme="majorHAnsi" w:eastAsia="Times New Roman" w:hAnsiTheme="majorHAnsi" w:cs="Arial"/>
          <w:sz w:val="28"/>
          <w:szCs w:val="28"/>
        </w:rPr>
        <w:t>NOT</w:t>
      </w:r>
      <w:r w:rsidRPr="009B22ED">
        <w:rPr>
          <w:rFonts w:asciiTheme="majorHAnsi" w:eastAsia="Times New Roman" w:hAnsiTheme="majorHAnsi" w:cs="Arial"/>
          <w:sz w:val="28"/>
          <w:szCs w:val="28"/>
        </w:rPr>
        <w:t xml:space="preserve"> to obscure the message</w:t>
      </w:r>
      <w:r w:rsidR="00F662C9" w:rsidRPr="009B22ED">
        <w:rPr>
          <w:rFonts w:asciiTheme="majorHAnsi" w:eastAsia="Times New Roman" w:hAnsiTheme="majorHAnsi" w:cs="Arial"/>
          <w:sz w:val="28"/>
          <w:szCs w:val="28"/>
        </w:rPr>
        <w:t xml:space="preserve"> </w:t>
      </w:r>
      <w:r w:rsidR="00F662C9" w:rsidRPr="009B22ED">
        <w:rPr>
          <w:rFonts w:asciiTheme="majorHAnsi" w:eastAsia="Times New Roman" w:hAnsiTheme="majorHAnsi" w:cs="Arial"/>
          <w:i/>
          <w:sz w:val="28"/>
          <w:szCs w:val="28"/>
        </w:rPr>
        <w:t>at all</w:t>
      </w:r>
      <w:r w:rsidRPr="009B22ED">
        <w:rPr>
          <w:rFonts w:asciiTheme="majorHAnsi" w:eastAsia="Times New Roman" w:hAnsiTheme="majorHAnsi" w:cs="Arial"/>
          <w:sz w:val="28"/>
          <w:szCs w:val="28"/>
        </w:rPr>
        <w:t xml:space="preserve">, but rather to transmit a message clearly, without error or </w:t>
      </w:r>
      <w:r w:rsidR="00F662C9" w:rsidRPr="009B22ED">
        <w:rPr>
          <w:rFonts w:asciiTheme="majorHAnsi" w:eastAsia="Times New Roman" w:hAnsiTheme="majorHAnsi" w:cs="Arial"/>
          <w:sz w:val="28"/>
          <w:szCs w:val="28"/>
        </w:rPr>
        <w:t xml:space="preserve">corruption, to get a message through in the worst of conditions … in fact it is designed with the intent to ensure a message is NOT obscured.  </w:t>
      </w:r>
    </w:p>
    <w:p w:rsidR="00F662C9" w:rsidRPr="009B22ED" w:rsidRDefault="00F662C9" w:rsidP="00F662C9">
      <w:pPr>
        <w:spacing w:after="0" w:line="240" w:lineRule="auto"/>
        <w:rPr>
          <w:rFonts w:asciiTheme="majorHAnsi" w:eastAsia="Times New Roman" w:hAnsiTheme="majorHAnsi" w:cs="Arial"/>
          <w:sz w:val="28"/>
          <w:szCs w:val="28"/>
        </w:rPr>
      </w:pPr>
    </w:p>
    <w:p w:rsidR="009B22ED" w:rsidRPr="009B22ED" w:rsidRDefault="009B22ED" w:rsidP="009B22ED">
      <w:pPr>
        <w:rPr>
          <w:rFonts w:asciiTheme="majorHAnsi" w:eastAsia="Times New Roman" w:hAnsiTheme="majorHAnsi" w:cs="Arial"/>
          <w:sz w:val="28"/>
          <w:szCs w:val="28"/>
        </w:rPr>
      </w:pPr>
      <w:r w:rsidRPr="009B22ED">
        <w:rPr>
          <w:rFonts w:asciiTheme="majorHAnsi" w:eastAsia="Times New Roman" w:hAnsiTheme="majorHAnsi" w:cs="Arial"/>
          <w:sz w:val="28"/>
          <w:szCs w:val="28"/>
        </w:rPr>
        <w:t xml:space="preserve">The #1 listed basis and purpose of Amateur Radio is defined in </w:t>
      </w:r>
      <w:r w:rsidRPr="001A2325">
        <w:rPr>
          <w:rFonts w:asciiTheme="majorHAnsi" w:eastAsia="Times New Roman" w:hAnsiTheme="majorHAnsi" w:cs="Arial"/>
          <w:sz w:val="28"/>
          <w:szCs w:val="28"/>
        </w:rPr>
        <w:t>47</w:t>
      </w:r>
      <w:r w:rsidRPr="009B22ED">
        <w:rPr>
          <w:rFonts w:asciiTheme="majorHAnsi" w:eastAsia="Times New Roman" w:hAnsiTheme="majorHAnsi" w:cs="Arial"/>
          <w:sz w:val="28"/>
          <w:szCs w:val="28"/>
        </w:rPr>
        <w:t xml:space="preserve"> </w:t>
      </w:r>
      <w:r w:rsidRPr="001A2325">
        <w:rPr>
          <w:rFonts w:asciiTheme="majorHAnsi" w:eastAsia="Times New Roman" w:hAnsiTheme="majorHAnsi" w:cs="Arial"/>
          <w:sz w:val="28"/>
          <w:szCs w:val="28"/>
        </w:rPr>
        <w:t>CFR</w:t>
      </w:r>
      <w:r w:rsidRPr="009B22ED">
        <w:rPr>
          <w:rFonts w:asciiTheme="majorHAnsi" w:eastAsia="Times New Roman" w:hAnsiTheme="majorHAnsi" w:cs="Arial"/>
          <w:sz w:val="28"/>
          <w:szCs w:val="28"/>
        </w:rPr>
        <w:t xml:space="preserve"> </w:t>
      </w:r>
      <w:r w:rsidRPr="001A2325">
        <w:rPr>
          <w:rFonts w:asciiTheme="majorHAnsi" w:eastAsia="Times New Roman" w:hAnsiTheme="majorHAnsi" w:cs="Arial"/>
          <w:sz w:val="28"/>
          <w:szCs w:val="28"/>
        </w:rPr>
        <w:t>§97</w:t>
      </w:r>
      <w:r w:rsidRPr="009B22ED">
        <w:rPr>
          <w:rFonts w:asciiTheme="majorHAnsi" w:eastAsia="Times New Roman" w:hAnsiTheme="majorHAnsi" w:cs="Arial"/>
          <w:sz w:val="28"/>
          <w:szCs w:val="28"/>
        </w:rPr>
        <w:t xml:space="preserve">.1(a) Recognition and enhancement of the value of the amateur service to the public as a voluntary noncommercial communication service, particularly with respect to providing emergency communications. </w:t>
      </w:r>
    </w:p>
    <w:p w:rsidR="009B22ED" w:rsidRPr="009B22ED" w:rsidRDefault="009B22ED" w:rsidP="009B22ED">
      <w:pPr>
        <w:rPr>
          <w:rFonts w:asciiTheme="majorHAnsi" w:eastAsia="Times New Roman" w:hAnsiTheme="majorHAnsi" w:cs="Arial"/>
          <w:sz w:val="28"/>
          <w:szCs w:val="28"/>
        </w:rPr>
      </w:pPr>
      <w:r w:rsidRPr="009B22ED">
        <w:rPr>
          <w:rFonts w:asciiTheme="majorHAnsi" w:eastAsia="Times New Roman" w:hAnsiTheme="majorHAnsi" w:cs="Arial"/>
          <w:sz w:val="28"/>
          <w:szCs w:val="28"/>
        </w:rPr>
        <w:t>It would be a shame to stifle the advancement of Amateur Radio and restrict the ability to provide a voluntary service to the community by saving lives through efficient and reliable communications over an issue of baud rate.</w:t>
      </w:r>
    </w:p>
    <w:p w:rsidR="009B22ED" w:rsidRPr="009B22ED" w:rsidRDefault="009B22ED" w:rsidP="00F662C9">
      <w:pPr>
        <w:spacing w:after="0" w:line="240" w:lineRule="auto"/>
        <w:rPr>
          <w:rFonts w:asciiTheme="majorHAnsi" w:hAnsiTheme="majorHAnsi"/>
          <w:sz w:val="28"/>
          <w:szCs w:val="28"/>
        </w:rPr>
      </w:pPr>
    </w:p>
    <w:sectPr w:rsidR="009B22ED" w:rsidRPr="009B22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2325"/>
    <w:rsid w:val="001A2325"/>
    <w:rsid w:val="00821340"/>
    <w:rsid w:val="009B22ED"/>
    <w:rsid w:val="00F662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g-binding">
    <w:name w:val="ng-binding"/>
    <w:basedOn w:val="DefaultParagraphFont"/>
    <w:rsid w:val="001A232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g-binding">
    <w:name w:val="ng-binding"/>
    <w:basedOn w:val="DefaultParagraphFont"/>
    <w:rsid w:val="001A23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71060">
      <w:bodyDiv w:val="1"/>
      <w:marLeft w:val="0"/>
      <w:marRight w:val="0"/>
      <w:marTop w:val="0"/>
      <w:marBottom w:val="0"/>
      <w:divBdr>
        <w:top w:val="none" w:sz="0" w:space="0" w:color="auto"/>
        <w:left w:val="none" w:sz="0" w:space="0" w:color="auto"/>
        <w:bottom w:val="none" w:sz="0" w:space="0" w:color="auto"/>
        <w:right w:val="none" w:sz="0" w:space="0" w:color="auto"/>
      </w:divBdr>
      <w:divsChild>
        <w:div w:id="1895507181">
          <w:marLeft w:val="0"/>
          <w:marRight w:val="0"/>
          <w:marTop w:val="0"/>
          <w:marBottom w:val="0"/>
          <w:divBdr>
            <w:top w:val="none" w:sz="0" w:space="0" w:color="auto"/>
            <w:left w:val="none" w:sz="0" w:space="0" w:color="auto"/>
            <w:bottom w:val="none" w:sz="0" w:space="0" w:color="auto"/>
            <w:right w:val="none" w:sz="0" w:space="0" w:color="auto"/>
          </w:divBdr>
        </w:div>
        <w:div w:id="699668011">
          <w:marLeft w:val="0"/>
          <w:marRight w:val="0"/>
          <w:marTop w:val="0"/>
          <w:marBottom w:val="0"/>
          <w:divBdr>
            <w:top w:val="none" w:sz="0" w:space="0" w:color="auto"/>
            <w:left w:val="none" w:sz="0" w:space="0" w:color="auto"/>
            <w:bottom w:val="none" w:sz="0" w:space="0" w:color="auto"/>
            <w:right w:val="none" w:sz="0" w:space="0" w:color="auto"/>
          </w:divBdr>
        </w:div>
        <w:div w:id="35591005">
          <w:marLeft w:val="0"/>
          <w:marRight w:val="0"/>
          <w:marTop w:val="0"/>
          <w:marBottom w:val="0"/>
          <w:divBdr>
            <w:top w:val="none" w:sz="0" w:space="0" w:color="auto"/>
            <w:left w:val="none" w:sz="0" w:space="0" w:color="auto"/>
            <w:bottom w:val="none" w:sz="0" w:space="0" w:color="auto"/>
            <w:right w:val="none" w:sz="0" w:space="0" w:color="auto"/>
          </w:divBdr>
        </w:div>
        <w:div w:id="1549145676">
          <w:marLeft w:val="0"/>
          <w:marRight w:val="0"/>
          <w:marTop w:val="0"/>
          <w:marBottom w:val="0"/>
          <w:divBdr>
            <w:top w:val="none" w:sz="0" w:space="0" w:color="auto"/>
            <w:left w:val="none" w:sz="0" w:space="0" w:color="auto"/>
            <w:bottom w:val="none" w:sz="0" w:space="0" w:color="auto"/>
            <w:right w:val="none" w:sz="0" w:space="0" w:color="auto"/>
          </w:divBdr>
        </w:div>
      </w:divsChild>
    </w:div>
    <w:div w:id="697315610">
      <w:bodyDiv w:val="1"/>
      <w:marLeft w:val="0"/>
      <w:marRight w:val="0"/>
      <w:marTop w:val="0"/>
      <w:marBottom w:val="0"/>
      <w:divBdr>
        <w:top w:val="none" w:sz="0" w:space="0" w:color="auto"/>
        <w:left w:val="none" w:sz="0" w:space="0" w:color="auto"/>
        <w:bottom w:val="none" w:sz="0" w:space="0" w:color="auto"/>
        <w:right w:val="none" w:sz="0" w:space="0" w:color="auto"/>
      </w:divBdr>
      <w:divsChild>
        <w:div w:id="951284032">
          <w:marLeft w:val="0"/>
          <w:marRight w:val="0"/>
          <w:marTop w:val="0"/>
          <w:marBottom w:val="0"/>
          <w:divBdr>
            <w:top w:val="none" w:sz="0" w:space="0" w:color="auto"/>
            <w:left w:val="none" w:sz="0" w:space="0" w:color="auto"/>
            <w:bottom w:val="none" w:sz="0" w:space="0" w:color="auto"/>
            <w:right w:val="none" w:sz="0" w:space="0" w:color="auto"/>
          </w:divBdr>
        </w:div>
        <w:div w:id="16285106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202</Words>
  <Characters>1154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Roy Terwilliger</dc:creator>
  <cp:lastModifiedBy>Roy Terwilliger</cp:lastModifiedBy>
  <cp:revision>1</cp:revision>
  <dcterms:created xsi:type="dcterms:W3CDTF">2018-12-18T16:05:00Z</dcterms:created>
  <dcterms:modified xsi:type="dcterms:W3CDTF">2018-12-18T16:44:00Z</dcterms:modified>
</cp:coreProperties>
</file>