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EA91D" w14:textId="3473B05A" w:rsidR="00FE00BA" w:rsidRDefault="00D75754">
      <w:r>
        <w:t>Dear Sirs,</w:t>
      </w:r>
    </w:p>
    <w:p w14:paraId="554144BC" w14:textId="4D3B995D" w:rsidR="00D75754" w:rsidRDefault="00D75754">
      <w:r>
        <w:t xml:space="preserve">I am filing a letter in support of the ARRL and ARSFI to increase the bandwidth and digital speed of digital Amateur Radio communications. The past year has shown the necessity of maintaining the capability of the services offered by the </w:t>
      </w:r>
      <w:proofErr w:type="spellStart"/>
      <w:r>
        <w:t>Winlink</w:t>
      </w:r>
      <w:proofErr w:type="spellEnd"/>
      <w:r>
        <w:t xml:space="preserve"> system to the nation.</w:t>
      </w:r>
    </w:p>
    <w:p w14:paraId="02776DC4" w14:textId="06231E28" w:rsidR="00D75754" w:rsidRDefault="00D75754">
      <w:r>
        <w:t xml:space="preserve">I have participated in various relief operations and the more recent experience with Hurricanes shoe </w:t>
      </w:r>
      <w:proofErr w:type="spellStart"/>
      <w:r>
        <w:t>thr</w:t>
      </w:r>
      <w:proofErr w:type="spellEnd"/>
      <w:r>
        <w:t xml:space="preserve"> need for expanded capabilities.</w:t>
      </w:r>
    </w:p>
    <w:p w14:paraId="0C488FD8" w14:textId="63EA58B9" w:rsidR="00D75754" w:rsidRDefault="00D75754">
      <w:r>
        <w:t>The expanded bandwidth will offer the capability of improving the art of Amateur Radio digital communications.</w:t>
      </w:r>
    </w:p>
    <w:p w14:paraId="305A93AB" w14:textId="0CB45C1B" w:rsidR="00D75754" w:rsidRDefault="00D75754">
      <w:r>
        <w:t xml:space="preserve">Even with the current 300 baud limit studies have shown that </w:t>
      </w:r>
      <w:proofErr w:type="spellStart"/>
      <w:r>
        <w:t>Winlink</w:t>
      </w:r>
      <w:proofErr w:type="spellEnd"/>
      <w:r>
        <w:t xml:space="preserve"> is more effective and efficient than voice communications and CW and assures accuracy when it is critical.</w:t>
      </w:r>
    </w:p>
    <w:p w14:paraId="7E3E1E9E" w14:textId="3418B161" w:rsidR="00D75754" w:rsidRDefault="00D75754">
      <w:r>
        <w:t>The military through the MARS program also has a stake in this method of communications.</w:t>
      </w:r>
    </w:p>
    <w:p w14:paraId="325995DB" w14:textId="1EAA4AA1" w:rsidR="00D75754" w:rsidRDefault="00D75754">
      <w:r>
        <w:t>Short sighted persons spreading false information about Amateur radio communications have no place in this discussion and serve to only confuse the issue.</w:t>
      </w:r>
    </w:p>
    <w:p w14:paraId="05FDC52E" w14:textId="15073257" w:rsidR="00D75754" w:rsidRDefault="00D75754">
      <w:r>
        <w:t>Please consider the service to the country in times of emergency in your considerations and remember that if this system is not utilized when there is nor emergency it cannot be expected to function when there is a need.</w:t>
      </w:r>
    </w:p>
    <w:p w14:paraId="5022ED13" w14:textId="54F6DA75" w:rsidR="00D75754" w:rsidRDefault="00D75754">
      <w:r>
        <w:t>Respectfully,</w:t>
      </w:r>
    </w:p>
    <w:p w14:paraId="1D278E6D" w14:textId="118FAFDC" w:rsidR="00D75754" w:rsidRDefault="00D75754"/>
    <w:p w14:paraId="505A509B" w14:textId="272AF5CF" w:rsidR="00D75754" w:rsidRDefault="00D75754">
      <w:r>
        <w:t>Jeter D. Barron</w:t>
      </w:r>
    </w:p>
    <w:p w14:paraId="3624C776" w14:textId="0886E28D" w:rsidR="00D75754" w:rsidRDefault="00D75754">
      <w:r>
        <w:t>KE4MD</w:t>
      </w:r>
      <w:bookmarkStart w:id="0" w:name="_GoBack"/>
      <w:bookmarkEnd w:id="0"/>
    </w:p>
    <w:sectPr w:rsidR="00D757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754"/>
    <w:rsid w:val="006748F3"/>
    <w:rsid w:val="00B67374"/>
    <w:rsid w:val="00D75754"/>
    <w:rsid w:val="00FE0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375DE"/>
  <w15:chartTrackingRefBased/>
  <w15:docId w15:val="{550363B5-3CC3-43F6-A7AD-E535FD158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Jeter Barron</dc:creator>
  <cp:keywords/>
  <dc:description/>
  <cp:lastModifiedBy>Jeter Barron</cp:lastModifiedBy>
  <cp:revision>2</cp:revision>
  <dcterms:created xsi:type="dcterms:W3CDTF">2018-12-20T16:34:00Z</dcterms:created>
  <dcterms:modified xsi:type="dcterms:W3CDTF">2018-12-20T16:34:00Z</dcterms:modified>
</cp:coreProperties>
</file>